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9AF6F" w14:textId="318748F3" w:rsidR="00D642D1" w:rsidRPr="00E61854" w:rsidRDefault="00D642D1" w:rsidP="00F231F9">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w:t>
      </w:r>
      <w:r w:rsidR="00876D92">
        <w:rPr>
          <w:rFonts w:ascii="Arial" w:hAnsi="Arial" w:cs="Arial"/>
          <w:b/>
          <w:noProof/>
          <w:sz w:val="24"/>
          <w:szCs w:val="24"/>
          <w:lang w:val="en-US"/>
        </w:rPr>
        <w:t>10</w:t>
      </w:r>
      <w:r w:rsidR="009562D6">
        <w:rPr>
          <w:rFonts w:ascii="Arial" w:hAnsi="Arial" w:cs="Arial"/>
          <w:b/>
          <w:noProof/>
          <w:sz w:val="24"/>
          <w:szCs w:val="24"/>
          <w:lang w:val="en-US"/>
        </w:rPr>
        <w:t>6</w:t>
      </w:r>
      <w:r w:rsidR="00BE2AA0">
        <w:rPr>
          <w:rFonts w:ascii="Arial" w:hAnsi="Arial" w:cs="Arial"/>
          <w:b/>
          <w:noProof/>
          <w:sz w:val="24"/>
          <w:szCs w:val="24"/>
          <w:lang w:val="en-US"/>
        </w:rPr>
        <w:t>-bis-e</w:t>
      </w:r>
      <w:r w:rsidRPr="004B7E17">
        <w:rPr>
          <w:rFonts w:ascii="Arial" w:hAnsi="Arial" w:cs="Arial"/>
          <w:b/>
          <w:noProof/>
          <w:sz w:val="24"/>
          <w:szCs w:val="24"/>
          <w:lang w:val="en-US"/>
        </w:rPr>
        <w:tab/>
      </w:r>
      <w:r w:rsidR="00B30788">
        <w:rPr>
          <w:rFonts w:ascii="Arial" w:hAnsi="Arial" w:cs="Arial"/>
          <w:b/>
          <w:noProof/>
          <w:sz w:val="24"/>
          <w:szCs w:val="24"/>
          <w:lang w:val="en-US"/>
        </w:rPr>
        <w:t>R4-2305818</w:t>
      </w:r>
    </w:p>
    <w:p w14:paraId="4EEC06B2" w14:textId="08BD9AE9" w:rsidR="00D642D1" w:rsidRPr="00CD5A36" w:rsidRDefault="00BE2AA0" w:rsidP="00F231F9">
      <w:pPr>
        <w:pStyle w:val="Header"/>
        <w:tabs>
          <w:tab w:val="right" w:pos="9781"/>
          <w:tab w:val="right" w:pos="13323"/>
        </w:tabs>
        <w:jc w:val="both"/>
        <w:outlineLvl w:val="0"/>
        <w:rPr>
          <w:rFonts w:eastAsia="SimSun"/>
          <w:b w:val="0"/>
          <w:sz w:val="24"/>
          <w:szCs w:val="24"/>
          <w:lang w:eastAsia="zh-CN"/>
        </w:rPr>
      </w:pPr>
      <w:r>
        <w:rPr>
          <w:rFonts w:eastAsia="SimSun"/>
          <w:sz w:val="24"/>
          <w:szCs w:val="24"/>
          <w:lang w:eastAsia="zh-CN"/>
        </w:rPr>
        <w:t xml:space="preserve">Online meeting </w:t>
      </w:r>
      <w:r w:rsidR="009562D6">
        <w:rPr>
          <w:rFonts w:eastAsia="SimSun"/>
          <w:sz w:val="24"/>
          <w:szCs w:val="24"/>
          <w:lang w:eastAsia="zh-CN"/>
        </w:rPr>
        <w:t xml:space="preserve">, </w:t>
      </w:r>
      <w:r>
        <w:rPr>
          <w:rFonts w:eastAsia="SimSun"/>
          <w:sz w:val="24"/>
          <w:szCs w:val="24"/>
          <w:lang w:eastAsia="zh-CN"/>
        </w:rPr>
        <w:t>April</w:t>
      </w:r>
      <w:r w:rsidR="005551AE" w:rsidRPr="00E13633">
        <w:rPr>
          <w:rFonts w:eastAsia="SimSun" w:cs="Arial"/>
          <w:sz w:val="24"/>
          <w:szCs w:val="24"/>
          <w:lang w:eastAsia="zh-CN"/>
        </w:rPr>
        <w:t xml:space="preserve"> </w:t>
      </w:r>
      <w:r>
        <w:rPr>
          <w:rFonts w:eastAsia="SimSun" w:cs="Arial"/>
          <w:sz w:val="24"/>
          <w:szCs w:val="24"/>
          <w:lang w:eastAsia="zh-CN"/>
        </w:rPr>
        <w:t>17</w:t>
      </w:r>
      <w:r w:rsidR="00610FB5" w:rsidRPr="00610FB5">
        <w:rPr>
          <w:rFonts w:eastAsia="SimSun" w:cs="Arial"/>
          <w:sz w:val="24"/>
          <w:szCs w:val="24"/>
          <w:vertAlign w:val="superscript"/>
          <w:lang w:eastAsia="zh-CN"/>
        </w:rPr>
        <w:t>th</w:t>
      </w:r>
      <w:r w:rsidR="00610FB5">
        <w:rPr>
          <w:rFonts w:eastAsia="SimSun" w:cs="Arial"/>
          <w:sz w:val="24"/>
          <w:szCs w:val="24"/>
          <w:lang w:eastAsia="zh-CN"/>
        </w:rPr>
        <w:t xml:space="preserve">- </w:t>
      </w:r>
      <w:r>
        <w:rPr>
          <w:rFonts w:eastAsia="SimSun" w:cs="Arial"/>
          <w:sz w:val="24"/>
          <w:szCs w:val="24"/>
          <w:lang w:eastAsia="zh-CN"/>
        </w:rPr>
        <w:t>24</w:t>
      </w:r>
      <w:r w:rsidRPr="00610FB5">
        <w:rPr>
          <w:rFonts w:eastAsia="SimSun" w:cs="Arial"/>
          <w:sz w:val="24"/>
          <w:szCs w:val="24"/>
          <w:vertAlign w:val="superscript"/>
          <w:lang w:eastAsia="zh-CN"/>
        </w:rPr>
        <w:t>th</w:t>
      </w:r>
      <w:r w:rsidR="00610FB5">
        <w:rPr>
          <w:rFonts w:eastAsia="SimSun" w:cs="Arial"/>
          <w:sz w:val="24"/>
          <w:szCs w:val="24"/>
          <w:lang w:eastAsia="zh-CN"/>
        </w:rPr>
        <w:t>,</w:t>
      </w:r>
      <w:r w:rsidR="005551AE" w:rsidRPr="00E13633">
        <w:rPr>
          <w:rFonts w:eastAsia="SimSun" w:cs="Arial"/>
          <w:sz w:val="24"/>
          <w:szCs w:val="24"/>
          <w:lang w:eastAsia="zh-CN"/>
        </w:rPr>
        <w:t xml:space="preserve"> 202</w:t>
      </w:r>
      <w:r w:rsidR="00610FB5">
        <w:rPr>
          <w:rFonts w:eastAsia="SimSun" w:cs="Arial"/>
          <w:sz w:val="24"/>
          <w:szCs w:val="24"/>
          <w:lang w:eastAsia="zh-CN"/>
        </w:rPr>
        <w:t>3</w:t>
      </w:r>
    </w:p>
    <w:bookmarkEnd w:id="0"/>
    <w:p w14:paraId="4FC9BE8B" w14:textId="77777777" w:rsidR="00C367A3" w:rsidRPr="00FB0094" w:rsidRDefault="00C367A3" w:rsidP="00F231F9">
      <w:pPr>
        <w:pStyle w:val="Footer"/>
        <w:jc w:val="both"/>
        <w:rPr>
          <w:noProof w:val="0"/>
        </w:rPr>
      </w:pPr>
    </w:p>
    <w:p w14:paraId="099FB936" w14:textId="5B32F2DE"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5440D3">
        <w:rPr>
          <w:rFonts w:ascii="Arial" w:hAnsi="Arial"/>
          <w:sz w:val="24"/>
        </w:rPr>
        <w:t>5.31.</w:t>
      </w:r>
      <w:r w:rsidR="003916E5">
        <w:rPr>
          <w:rFonts w:ascii="Arial" w:hAnsi="Arial"/>
          <w:sz w:val="24"/>
        </w:rPr>
        <w:t>2.2</w:t>
      </w:r>
    </w:p>
    <w:p w14:paraId="4F90F08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667854B" w14:textId="6BABA544"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_Hlk115181366"/>
      <w:r w:rsidR="00F25768">
        <w:rPr>
          <w:rFonts w:ascii="Arial" w:hAnsi="Arial"/>
          <w:sz w:val="22"/>
        </w:rPr>
        <w:t xml:space="preserve">Concurrent </w:t>
      </w:r>
      <w:r w:rsidR="00EB723A">
        <w:rPr>
          <w:rFonts w:ascii="Arial" w:hAnsi="Arial"/>
          <w:sz w:val="22"/>
        </w:rPr>
        <w:t>operation and Uu and sidelink UE considerations</w:t>
      </w:r>
    </w:p>
    <w:bookmarkEnd w:id="2"/>
    <w:p w14:paraId="4C714E76" w14:textId="18A323D8"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A660FB">
        <w:rPr>
          <w:rFonts w:ascii="Arial" w:hAnsi="Arial"/>
          <w:sz w:val="24"/>
          <w:lang w:val="en-US"/>
        </w:rPr>
        <w:t>Approval</w:t>
      </w:r>
    </w:p>
    <w:p w14:paraId="2CD64B21" w14:textId="2373BD8D" w:rsidR="001308DE" w:rsidRPr="008C4E6D" w:rsidRDefault="000E0602" w:rsidP="009A52BF">
      <w:pPr>
        <w:pStyle w:val="Heading1"/>
        <w:tabs>
          <w:tab w:val="clear" w:pos="432"/>
          <w:tab w:val="num" w:pos="522"/>
        </w:tabs>
        <w:ind w:left="522" w:hanging="522"/>
        <w:jc w:val="both"/>
        <w:rPr>
          <w:lang w:val="en-US" w:eastAsia="ja-JP"/>
        </w:rPr>
      </w:pPr>
      <w:r>
        <w:rPr>
          <w:lang w:val="en-US"/>
        </w:rPr>
        <w:t>Introduction</w:t>
      </w:r>
    </w:p>
    <w:p w14:paraId="4E3574C3" w14:textId="2671A016" w:rsidR="00536F13" w:rsidRDefault="00386739" w:rsidP="009A52BF">
      <w:pPr>
        <w:jc w:val="both"/>
        <w:rPr>
          <w:lang w:val="en-US" w:eastAsia="ja-JP"/>
        </w:rPr>
      </w:pPr>
      <w:r>
        <w:rPr>
          <w:lang w:val="en-US" w:eastAsia="ja-JP"/>
        </w:rPr>
        <w:t xml:space="preserve">The work plan for this meeting included discussion of </w:t>
      </w:r>
      <w:r w:rsidR="006A775A">
        <w:rPr>
          <w:lang w:val="en-US" w:eastAsia="ja-JP"/>
        </w:rPr>
        <w:t>concurrent operation of sidelink aspects.</w:t>
      </w:r>
    </w:p>
    <w:tbl>
      <w:tblPr>
        <w:tblStyle w:val="TableGrid"/>
        <w:tblW w:w="0" w:type="auto"/>
        <w:tblLook w:val="04A0" w:firstRow="1" w:lastRow="0" w:firstColumn="1" w:lastColumn="0" w:noHBand="0" w:noVBand="1"/>
      </w:tblPr>
      <w:tblGrid>
        <w:gridCol w:w="9621"/>
      </w:tblGrid>
      <w:tr w:rsidR="00536F13" w14:paraId="6D461997" w14:textId="77777777" w:rsidTr="00536F13">
        <w:tc>
          <w:tcPr>
            <w:tcW w:w="9621" w:type="dxa"/>
          </w:tcPr>
          <w:p w14:paraId="3550A6B3" w14:textId="77777777" w:rsidR="00536F13" w:rsidRPr="00C50E22" w:rsidRDefault="00536F13" w:rsidP="00536F13">
            <w:pPr>
              <w:pStyle w:val="ListParagraph"/>
              <w:widowControl w:val="0"/>
              <w:numPr>
                <w:ilvl w:val="0"/>
                <w:numId w:val="18"/>
              </w:numPr>
              <w:overflowPunct/>
              <w:spacing w:after="0"/>
              <w:ind w:leftChars="-18" w:left="324"/>
              <w:contextualSpacing w:val="0"/>
              <w:jc w:val="both"/>
              <w:textAlignment w:val="auto"/>
            </w:pPr>
            <w:r w:rsidRPr="00C50E22">
              <w:t>RAN4 #</w:t>
            </w:r>
            <w:r>
              <w:t>106bis</w:t>
            </w:r>
            <w:r w:rsidRPr="00C50E22">
              <w:t xml:space="preserve"> (</w:t>
            </w:r>
            <w:r>
              <w:t>Apr 2023</w:t>
            </w:r>
            <w:r w:rsidRPr="00C50E22">
              <w:t>)</w:t>
            </w:r>
          </w:p>
          <w:p w14:paraId="7217E9C8" w14:textId="77777777" w:rsidR="00536F13" w:rsidRPr="00C747CA" w:rsidRDefault="00536F13" w:rsidP="00536F13">
            <w:pPr>
              <w:numPr>
                <w:ilvl w:val="0"/>
                <w:numId w:val="19"/>
              </w:numPr>
              <w:overflowPunct w:val="0"/>
              <w:autoSpaceDE w:val="0"/>
              <w:autoSpaceDN w:val="0"/>
              <w:adjustRightInd w:val="0"/>
              <w:spacing w:after="0"/>
              <w:ind w:left="851" w:hanging="284"/>
              <w:textAlignment w:val="baseline"/>
              <w:rPr>
                <w:rFonts w:eastAsia="DengXian"/>
                <w:lang w:eastAsia="zh-CN"/>
              </w:rPr>
            </w:pPr>
            <w:bookmarkStart w:id="3" w:name="_Hlk125810534"/>
            <w:r>
              <w:t xml:space="preserve">For FR1 single carrier SL in unlicensed bands </w:t>
            </w:r>
          </w:p>
          <w:p w14:paraId="1A7085CF" w14:textId="77777777" w:rsidR="00536F13" w:rsidRPr="00C747CA" w:rsidRDefault="00536F13" w:rsidP="00536F13">
            <w:pPr>
              <w:numPr>
                <w:ilvl w:val="3"/>
                <w:numId w:val="19"/>
              </w:numPr>
              <w:overflowPunct w:val="0"/>
              <w:autoSpaceDE w:val="0"/>
              <w:autoSpaceDN w:val="0"/>
              <w:adjustRightInd w:val="0"/>
              <w:spacing w:after="0"/>
              <w:ind w:left="1276" w:hanging="283"/>
              <w:textAlignment w:val="baseline"/>
              <w:rPr>
                <w:rFonts w:eastAsia="DengXian"/>
                <w:lang w:eastAsia="zh-CN"/>
              </w:rPr>
            </w:pPr>
            <w:r w:rsidRPr="00C747CA">
              <w:rPr>
                <w:rFonts w:eastAsia="DengXian" w:hint="eastAsia"/>
                <w:lang w:eastAsia="zh-CN"/>
              </w:rPr>
              <w:t xml:space="preserve"> </w:t>
            </w:r>
            <w:r w:rsidRPr="00C747CA">
              <w:rPr>
                <w:rFonts w:eastAsia="DengXian"/>
                <w:lang w:eastAsia="zh-CN"/>
              </w:rPr>
              <w:t xml:space="preserve"> Agree on target</w:t>
            </w:r>
            <w:r>
              <w:rPr>
                <w:rFonts w:eastAsia="DengXian"/>
                <w:lang w:eastAsia="zh-CN"/>
              </w:rPr>
              <w:t>ed</w:t>
            </w:r>
            <w:r w:rsidRPr="00C747CA">
              <w:rPr>
                <w:rFonts w:eastAsia="DengXian"/>
                <w:lang w:eastAsia="zh-CN"/>
              </w:rPr>
              <w:t xml:space="preserve"> </w:t>
            </w:r>
            <w:r w:rsidRPr="00F53597">
              <w:rPr>
                <w:rFonts w:eastAsia="DengXian"/>
                <w:lang w:eastAsia="zh-CN"/>
              </w:rPr>
              <w:t>FR1 unlicensed bands</w:t>
            </w:r>
            <w:r>
              <w:rPr>
                <w:rFonts w:eastAsia="DengXian"/>
                <w:lang w:eastAsia="zh-CN"/>
              </w:rPr>
              <w:t>,</w:t>
            </w:r>
            <w:r w:rsidRPr="009F0701">
              <w:rPr>
                <w:rFonts w:eastAsia="DengXian"/>
                <w:lang w:eastAsia="zh-CN"/>
              </w:rPr>
              <w:t xml:space="preserve"> </w:t>
            </w:r>
            <w:r>
              <w:rPr>
                <w:rFonts w:eastAsia="DengXian"/>
                <w:lang w:eastAsia="zh-CN"/>
              </w:rPr>
              <w:t>CBWs and discuss other system parameters</w:t>
            </w:r>
          </w:p>
          <w:p w14:paraId="69CA1C41" w14:textId="77777777" w:rsidR="00536F13" w:rsidRPr="00C747CA" w:rsidRDefault="00536F13" w:rsidP="00536F13">
            <w:pPr>
              <w:numPr>
                <w:ilvl w:val="3"/>
                <w:numId w:val="19"/>
              </w:numPr>
              <w:overflowPunct w:val="0"/>
              <w:autoSpaceDE w:val="0"/>
              <w:autoSpaceDN w:val="0"/>
              <w:adjustRightInd w:val="0"/>
              <w:spacing w:after="0"/>
              <w:ind w:left="1276" w:hanging="283"/>
              <w:textAlignment w:val="baseline"/>
              <w:rPr>
                <w:rFonts w:eastAsia="DengXian"/>
                <w:lang w:eastAsia="zh-CN"/>
              </w:rPr>
            </w:pPr>
            <w:r>
              <w:rPr>
                <w:rFonts w:eastAsia="DengXian"/>
                <w:lang w:eastAsia="zh-CN"/>
              </w:rPr>
              <w:t xml:space="preserve">  Agree on targeted </w:t>
            </w:r>
            <w:r w:rsidRPr="00C747CA">
              <w:rPr>
                <w:rFonts w:eastAsia="DengXian"/>
                <w:lang w:eastAsia="zh-CN"/>
              </w:rPr>
              <w:t>power classes and MIMO/TxD scenarios</w:t>
            </w:r>
          </w:p>
          <w:p w14:paraId="09AAE373" w14:textId="303B1583" w:rsidR="00536F13" w:rsidRPr="00C747CA" w:rsidRDefault="00536F13" w:rsidP="00536F13">
            <w:pPr>
              <w:numPr>
                <w:ilvl w:val="3"/>
                <w:numId w:val="19"/>
              </w:numPr>
              <w:overflowPunct w:val="0"/>
              <w:autoSpaceDE w:val="0"/>
              <w:autoSpaceDN w:val="0"/>
              <w:adjustRightInd w:val="0"/>
              <w:spacing w:after="0"/>
              <w:ind w:left="1276" w:hanging="283"/>
              <w:textAlignment w:val="baseline"/>
              <w:rPr>
                <w:rFonts w:eastAsia="DengXian"/>
                <w:lang w:eastAsia="zh-CN"/>
              </w:rPr>
            </w:pPr>
            <w:r w:rsidRPr="00C747CA">
              <w:rPr>
                <w:rFonts w:eastAsia="DengXian" w:hint="eastAsia"/>
                <w:lang w:eastAsia="zh-CN"/>
              </w:rPr>
              <w:t xml:space="preserve"> </w:t>
            </w:r>
            <w:r w:rsidRPr="00C747CA">
              <w:rPr>
                <w:rFonts w:eastAsia="DengXian"/>
                <w:lang w:eastAsia="zh-CN"/>
              </w:rPr>
              <w:t xml:space="preserve"> </w:t>
            </w:r>
            <w:r>
              <w:rPr>
                <w:rFonts w:eastAsia="DengXian"/>
                <w:lang w:eastAsia="zh-CN"/>
              </w:rPr>
              <w:t>A</w:t>
            </w:r>
            <w:r w:rsidRPr="003E747D">
              <w:rPr>
                <w:rFonts w:eastAsia="DengXian"/>
                <w:lang w:eastAsia="zh-CN"/>
              </w:rPr>
              <w:t>gree on</w:t>
            </w:r>
            <w:r w:rsidRPr="00C747CA">
              <w:rPr>
                <w:rFonts w:eastAsia="DengXian"/>
                <w:lang w:eastAsia="zh-CN"/>
              </w:rPr>
              <w:t xml:space="preserve"> the specification structures, </w:t>
            </w:r>
            <w:r w:rsidR="00CC17D3" w:rsidRPr="00C747CA">
              <w:rPr>
                <w:rFonts w:eastAsia="DengXian"/>
                <w:lang w:eastAsia="zh-CN"/>
              </w:rPr>
              <w:t>e.g.,</w:t>
            </w:r>
            <w:r w:rsidRPr="00C747CA">
              <w:rPr>
                <w:rFonts w:eastAsia="DengXian"/>
                <w:lang w:eastAsia="zh-CN"/>
              </w:rPr>
              <w:t xml:space="preserve"> separate from current NR-U and SL requirements or nested in them</w:t>
            </w:r>
          </w:p>
          <w:p w14:paraId="7BE47396" w14:textId="77777777" w:rsidR="00536F13" w:rsidRPr="00C747CA" w:rsidRDefault="00536F13" w:rsidP="00536F13">
            <w:pPr>
              <w:numPr>
                <w:ilvl w:val="3"/>
                <w:numId w:val="19"/>
              </w:numPr>
              <w:overflowPunct w:val="0"/>
              <w:autoSpaceDE w:val="0"/>
              <w:autoSpaceDN w:val="0"/>
              <w:adjustRightInd w:val="0"/>
              <w:spacing w:after="0"/>
              <w:ind w:left="1276" w:hanging="283"/>
              <w:textAlignment w:val="baseline"/>
              <w:rPr>
                <w:rFonts w:eastAsia="DengXian"/>
                <w:lang w:eastAsia="zh-CN"/>
              </w:rPr>
            </w:pPr>
            <w:r w:rsidRPr="00C747CA">
              <w:rPr>
                <w:rFonts w:eastAsia="DengXian" w:hint="eastAsia"/>
                <w:lang w:eastAsia="zh-CN"/>
              </w:rPr>
              <w:t xml:space="preserve"> </w:t>
            </w:r>
            <w:r w:rsidRPr="00C747CA">
              <w:rPr>
                <w:rFonts w:eastAsia="DengXian"/>
                <w:lang w:eastAsia="zh-CN"/>
              </w:rPr>
              <w:t xml:space="preserve"> </w:t>
            </w:r>
            <w:r>
              <w:rPr>
                <w:rFonts w:eastAsia="DengXian"/>
                <w:lang w:eastAsia="zh-CN"/>
              </w:rPr>
              <w:t>D</w:t>
            </w:r>
            <w:r w:rsidRPr="00C747CA">
              <w:rPr>
                <w:rFonts w:eastAsia="DengXian"/>
                <w:lang w:eastAsia="zh-CN"/>
              </w:rPr>
              <w:t xml:space="preserve">iscuss the </w:t>
            </w:r>
            <w:r>
              <w:rPr>
                <w:rFonts w:eastAsia="DengXian"/>
                <w:lang w:eastAsia="zh-CN"/>
              </w:rPr>
              <w:t xml:space="preserve">UE RF emission requirements and consider </w:t>
            </w:r>
            <w:r w:rsidRPr="00C747CA">
              <w:rPr>
                <w:rFonts w:eastAsia="DengXian"/>
                <w:lang w:eastAsia="zh-CN"/>
              </w:rPr>
              <w:t>MPR/AMPR scenarios and evaluation assumptions</w:t>
            </w:r>
          </w:p>
          <w:p w14:paraId="06334645" w14:textId="77777777" w:rsidR="00536F13" w:rsidRPr="001C7E38" w:rsidRDefault="00536F13" w:rsidP="00536F13">
            <w:pPr>
              <w:numPr>
                <w:ilvl w:val="0"/>
                <w:numId w:val="19"/>
              </w:numPr>
              <w:overflowPunct w:val="0"/>
              <w:autoSpaceDE w:val="0"/>
              <w:autoSpaceDN w:val="0"/>
              <w:adjustRightInd w:val="0"/>
              <w:spacing w:after="0"/>
              <w:ind w:left="851" w:hanging="284"/>
              <w:textAlignment w:val="baseline"/>
              <w:rPr>
                <w:rFonts w:eastAsia="DengXian"/>
                <w:lang w:eastAsia="zh-CN"/>
              </w:rPr>
            </w:pPr>
            <w:r>
              <w:t>For Uu+SL concurrent operation</w:t>
            </w:r>
          </w:p>
          <w:p w14:paraId="781B7372" w14:textId="19D01FBA" w:rsidR="00536F13" w:rsidRPr="00AE44B2" w:rsidRDefault="00536F13" w:rsidP="00536F13">
            <w:pPr>
              <w:numPr>
                <w:ilvl w:val="3"/>
                <w:numId w:val="19"/>
              </w:numPr>
              <w:overflowPunct w:val="0"/>
              <w:autoSpaceDE w:val="0"/>
              <w:autoSpaceDN w:val="0"/>
              <w:adjustRightInd w:val="0"/>
              <w:spacing w:after="0"/>
              <w:ind w:left="1276" w:hanging="283"/>
              <w:textAlignment w:val="baseline"/>
              <w:rPr>
                <w:rFonts w:eastAsia="DengXian"/>
                <w:highlight w:val="yellow"/>
                <w:lang w:eastAsia="zh-CN"/>
              </w:rPr>
            </w:pPr>
            <w:r w:rsidRPr="00AB65D6">
              <w:rPr>
                <w:rFonts w:eastAsia="DengXian" w:hint="eastAsia"/>
                <w:lang w:eastAsia="zh-CN"/>
              </w:rPr>
              <w:t xml:space="preserve"> </w:t>
            </w:r>
            <w:r w:rsidRPr="00AB65D6">
              <w:rPr>
                <w:rFonts w:eastAsia="DengXian"/>
                <w:lang w:eastAsia="zh-CN"/>
              </w:rPr>
              <w:t xml:space="preserve"> </w:t>
            </w:r>
            <w:r w:rsidRPr="00AE44B2">
              <w:rPr>
                <w:rFonts w:eastAsia="DengXian"/>
                <w:highlight w:val="yellow"/>
                <w:lang w:eastAsia="zh-CN"/>
              </w:rPr>
              <w:t xml:space="preserve">Agree on the targeted Uu+SL band combinations, </w:t>
            </w:r>
            <w:r w:rsidR="00CC17D3" w:rsidRPr="00AE44B2">
              <w:rPr>
                <w:rFonts w:eastAsia="DengXian"/>
                <w:highlight w:val="yellow"/>
                <w:lang w:eastAsia="zh-CN"/>
              </w:rPr>
              <w:t>e.g.,</w:t>
            </w:r>
            <w:r w:rsidRPr="00AE44B2">
              <w:rPr>
                <w:rFonts w:eastAsia="DengXian"/>
                <w:highlight w:val="yellow"/>
                <w:lang w:eastAsia="zh-CN"/>
              </w:rPr>
              <w:t xml:space="preserve"> Uu at licensed bands and SL at unlicensed bands</w:t>
            </w:r>
          </w:p>
          <w:p w14:paraId="5028C6F6" w14:textId="77777777" w:rsidR="00536F13" w:rsidRDefault="00536F13" w:rsidP="00536F13">
            <w:pPr>
              <w:numPr>
                <w:ilvl w:val="3"/>
                <w:numId w:val="19"/>
              </w:numPr>
              <w:overflowPunct w:val="0"/>
              <w:autoSpaceDE w:val="0"/>
              <w:autoSpaceDN w:val="0"/>
              <w:adjustRightInd w:val="0"/>
              <w:spacing w:after="0"/>
              <w:ind w:left="1276" w:hanging="283"/>
              <w:textAlignment w:val="baseline"/>
              <w:rPr>
                <w:rFonts w:eastAsia="DengXian"/>
                <w:lang w:eastAsia="zh-CN"/>
              </w:rPr>
            </w:pPr>
            <w:r>
              <w:rPr>
                <w:rFonts w:eastAsia="DengXian"/>
                <w:lang w:eastAsia="zh-CN"/>
              </w:rPr>
              <w:t xml:space="preserve">  Discuss and agree on the targeted power classes and CBW combinations</w:t>
            </w:r>
          </w:p>
          <w:p w14:paraId="4765B098" w14:textId="77777777" w:rsidR="00536F13" w:rsidRDefault="00536F13" w:rsidP="00536F13">
            <w:pPr>
              <w:numPr>
                <w:ilvl w:val="3"/>
                <w:numId w:val="19"/>
              </w:numPr>
              <w:overflowPunct w:val="0"/>
              <w:autoSpaceDE w:val="0"/>
              <w:autoSpaceDN w:val="0"/>
              <w:adjustRightInd w:val="0"/>
              <w:spacing w:after="0"/>
              <w:ind w:left="1276" w:hanging="283"/>
              <w:textAlignment w:val="baseline"/>
              <w:rPr>
                <w:rFonts w:eastAsia="DengXian"/>
                <w:lang w:eastAsia="zh-CN"/>
              </w:rPr>
            </w:pPr>
            <w:r>
              <w:rPr>
                <w:rFonts w:eastAsia="DengXian"/>
                <w:lang w:eastAsia="zh-CN"/>
              </w:rPr>
              <w:t xml:space="preserve">  Continue discussing other RF requirements</w:t>
            </w:r>
          </w:p>
          <w:p w14:paraId="2334A045" w14:textId="77777777" w:rsidR="00536F13" w:rsidRPr="00EB748E" w:rsidRDefault="00536F13" w:rsidP="00536F13">
            <w:pPr>
              <w:numPr>
                <w:ilvl w:val="3"/>
                <w:numId w:val="19"/>
              </w:numPr>
              <w:overflowPunct w:val="0"/>
              <w:autoSpaceDE w:val="0"/>
              <w:autoSpaceDN w:val="0"/>
              <w:adjustRightInd w:val="0"/>
              <w:spacing w:after="0"/>
              <w:ind w:left="1276" w:hanging="283"/>
              <w:textAlignment w:val="baseline"/>
              <w:rPr>
                <w:rFonts w:eastAsia="DengXian"/>
                <w:lang w:eastAsia="zh-CN"/>
              </w:rPr>
            </w:pPr>
            <w:r w:rsidRPr="00EB748E">
              <w:rPr>
                <w:rFonts w:eastAsia="DengXian" w:hint="eastAsia"/>
                <w:lang w:eastAsia="zh-CN"/>
              </w:rPr>
              <w:t xml:space="preserve"> </w:t>
            </w:r>
            <w:r w:rsidRPr="00EB748E">
              <w:rPr>
                <w:rFonts w:eastAsia="DengXian"/>
                <w:lang w:eastAsia="zh-CN"/>
              </w:rPr>
              <w:t xml:space="preserve"> </w:t>
            </w:r>
            <w:r>
              <w:rPr>
                <w:rFonts w:eastAsia="DengXian"/>
                <w:lang w:eastAsia="zh-CN"/>
              </w:rPr>
              <w:t>Initially d</w:t>
            </w:r>
            <w:r w:rsidRPr="00EB748E">
              <w:rPr>
                <w:rFonts w:eastAsia="DengXian"/>
                <w:lang w:eastAsia="zh-CN"/>
              </w:rPr>
              <w:t>iscuss the MPR/AMPR scenarios</w:t>
            </w:r>
          </w:p>
          <w:p w14:paraId="34F543DE" w14:textId="77777777" w:rsidR="00536F13" w:rsidRPr="00C50E22" w:rsidRDefault="00536F13" w:rsidP="00536F13">
            <w:pPr>
              <w:numPr>
                <w:ilvl w:val="0"/>
                <w:numId w:val="19"/>
              </w:numPr>
              <w:overflowPunct w:val="0"/>
              <w:autoSpaceDE w:val="0"/>
              <w:autoSpaceDN w:val="0"/>
              <w:adjustRightInd w:val="0"/>
              <w:spacing w:after="0"/>
              <w:ind w:left="851" w:hanging="284"/>
              <w:textAlignment w:val="baseline"/>
            </w:pPr>
            <w:r>
              <w:rPr>
                <w:rFonts w:eastAsia="DengXian"/>
                <w:lang w:eastAsia="zh-CN"/>
              </w:rPr>
              <w:t>Agree</w:t>
            </w:r>
            <w:r w:rsidRPr="00AB65D6">
              <w:rPr>
                <w:rFonts w:eastAsia="DengXian"/>
                <w:lang w:eastAsia="zh-CN"/>
              </w:rPr>
              <w:t xml:space="preserve"> on the necessity </w:t>
            </w:r>
            <w:r>
              <w:rPr>
                <w:rFonts w:eastAsia="DengXian"/>
                <w:lang w:eastAsia="zh-CN"/>
              </w:rPr>
              <w:t xml:space="preserve">and scenario </w:t>
            </w:r>
            <w:r w:rsidRPr="00AB65D6">
              <w:rPr>
                <w:rFonts w:eastAsia="DengXian"/>
                <w:lang w:eastAsia="zh-CN"/>
              </w:rPr>
              <w:t>of coexistence evaluations</w:t>
            </w:r>
          </w:p>
          <w:bookmarkEnd w:id="3"/>
          <w:p w14:paraId="08BA4718" w14:textId="77777777" w:rsidR="00536F13" w:rsidRDefault="00536F13" w:rsidP="009A52BF">
            <w:pPr>
              <w:jc w:val="both"/>
              <w:rPr>
                <w:lang w:val="en-US" w:eastAsia="ja-JP"/>
              </w:rPr>
            </w:pPr>
          </w:p>
        </w:tc>
      </w:tr>
    </w:tbl>
    <w:p w14:paraId="518E0D5D" w14:textId="77777777" w:rsidR="00536F13" w:rsidRDefault="00536F13" w:rsidP="009A52BF">
      <w:pPr>
        <w:jc w:val="both"/>
        <w:rPr>
          <w:lang w:val="en-US" w:eastAsia="ja-JP"/>
        </w:rPr>
      </w:pPr>
    </w:p>
    <w:p w14:paraId="57E44EAF"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6A8EC610" w14:textId="0B9178F1" w:rsidR="009F5CB8" w:rsidRDefault="00D646D0" w:rsidP="00F231F9">
      <w:pPr>
        <w:jc w:val="both"/>
        <w:rPr>
          <w:lang w:val="en-US" w:eastAsia="ja-JP"/>
        </w:rPr>
      </w:pPr>
      <w:r>
        <w:rPr>
          <w:lang w:val="en-US" w:eastAsia="ja-JP"/>
        </w:rPr>
        <w:t xml:space="preserve">IN the last RAN4 meeting we </w:t>
      </w:r>
      <w:r w:rsidR="004A4018">
        <w:rPr>
          <w:lang w:val="en-US" w:eastAsia="ja-JP"/>
        </w:rPr>
        <w:t xml:space="preserve">has some discussion on </w:t>
      </w:r>
      <w:r w:rsidR="00C47D82">
        <w:rPr>
          <w:lang w:val="en-US" w:eastAsia="ja-JP"/>
        </w:rPr>
        <w:t>c</w:t>
      </w:r>
      <w:r w:rsidR="00C47D82" w:rsidRPr="00C47D82">
        <w:rPr>
          <w:lang w:val="en-US" w:eastAsia="ja-JP"/>
        </w:rPr>
        <w:t>oncurrent operation on Uu@Licensed and SL@Un-licensed</w:t>
      </w:r>
    </w:p>
    <w:tbl>
      <w:tblPr>
        <w:tblStyle w:val="TableGrid"/>
        <w:tblW w:w="0" w:type="auto"/>
        <w:tblLook w:val="04A0" w:firstRow="1" w:lastRow="0" w:firstColumn="1" w:lastColumn="0" w:noHBand="0" w:noVBand="1"/>
      </w:tblPr>
      <w:tblGrid>
        <w:gridCol w:w="9621"/>
      </w:tblGrid>
      <w:tr w:rsidR="000F1AF8" w14:paraId="661F6BE1" w14:textId="77777777" w:rsidTr="000F1AF8">
        <w:tc>
          <w:tcPr>
            <w:tcW w:w="9621" w:type="dxa"/>
          </w:tcPr>
          <w:p w14:paraId="30161E09" w14:textId="77777777" w:rsidR="004502E7" w:rsidRPr="00231178" w:rsidRDefault="004502E7" w:rsidP="004502E7">
            <w:pPr>
              <w:pStyle w:val="Heading4"/>
              <w:spacing w:before="60" w:after="120"/>
              <w:ind w:left="862" w:hanging="862"/>
              <w:outlineLvl w:val="3"/>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1-4-1: Concurrent operation on Uu@Licensed and SL@Un-licensed</w:t>
            </w:r>
          </w:p>
          <w:p w14:paraId="5B8B0E8B" w14:textId="77777777" w:rsidR="004502E7" w:rsidRPr="00231178" w:rsidRDefault="004502E7" w:rsidP="004502E7">
            <w:pPr>
              <w:rPr>
                <w:i/>
                <w:color w:val="000000" w:themeColor="text1"/>
                <w:lang w:val="en-US" w:eastAsia="zh-CN"/>
              </w:rPr>
            </w:pPr>
            <w:r w:rsidRPr="00231178">
              <w:rPr>
                <w:i/>
                <w:color w:val="000000" w:themeColor="text1"/>
                <w:lang w:val="en-US" w:eastAsia="zh-CN"/>
              </w:rPr>
              <w:t>The exact frequency band combinations for both Uu and SL-U are to be determined based on company input during the WI.</w:t>
            </w:r>
          </w:p>
          <w:p w14:paraId="7EE77F24" w14:textId="77777777" w:rsidR="004502E7" w:rsidRPr="00231178" w:rsidRDefault="004502E7" w:rsidP="004502E7">
            <w:pPr>
              <w:ind w:left="284"/>
              <w:rPr>
                <w:b/>
                <w:lang w:val="en-US" w:eastAsia="zh-CN"/>
              </w:rPr>
            </w:pPr>
            <w:r w:rsidRPr="00231178">
              <w:rPr>
                <w:b/>
                <w:lang w:val="en-US" w:eastAsia="zh-CN"/>
              </w:rPr>
              <w:t xml:space="preserve">Agreement: </w:t>
            </w:r>
          </w:p>
          <w:p w14:paraId="12057627" w14:textId="77777777" w:rsidR="004502E7" w:rsidRPr="00231178" w:rsidRDefault="004502E7" w:rsidP="004502E7">
            <w:pPr>
              <w:pStyle w:val="ListParagraph"/>
              <w:numPr>
                <w:ilvl w:val="0"/>
                <w:numId w:val="17"/>
              </w:numPr>
              <w:adjustRightInd/>
              <w:ind w:left="704"/>
              <w:contextualSpacing w:val="0"/>
            </w:pPr>
            <w:r w:rsidRPr="00231178">
              <w:t>Inter-band combinations for concurrent operation for Uu @Licensed and SL @Un-licensed are to be studied based on company inputs. In order to meet the WI objectives and schedule it is requested that combinations are decided in the next RAN4 meeting.</w:t>
            </w:r>
          </w:p>
          <w:p w14:paraId="76926332" w14:textId="77777777" w:rsidR="004502E7" w:rsidRPr="00231178" w:rsidRDefault="004502E7" w:rsidP="004502E7">
            <w:pPr>
              <w:pStyle w:val="ListParagraph"/>
              <w:numPr>
                <w:ilvl w:val="1"/>
                <w:numId w:val="17"/>
              </w:numPr>
              <w:adjustRightInd/>
              <w:ind w:left="1124"/>
              <w:contextualSpacing w:val="0"/>
            </w:pPr>
            <w:r w:rsidRPr="00231178">
              <w:t>One example band combination is needed. FFS on which band combination is chosen.</w:t>
            </w:r>
          </w:p>
          <w:p w14:paraId="68F47BBC" w14:textId="77777777" w:rsidR="004502E7" w:rsidRPr="00231178" w:rsidRDefault="004502E7" w:rsidP="004502E7">
            <w:pPr>
              <w:spacing w:after="120"/>
              <w:rPr>
                <w:color w:val="000000" w:themeColor="text1"/>
                <w:szCs w:val="24"/>
                <w:lang w:eastAsia="zh-CN"/>
              </w:rPr>
            </w:pPr>
          </w:p>
          <w:p w14:paraId="063BBDD5" w14:textId="77777777" w:rsidR="004502E7" w:rsidRPr="00231178" w:rsidRDefault="004502E7" w:rsidP="004502E7">
            <w:pPr>
              <w:pStyle w:val="Heading4"/>
              <w:spacing w:before="60" w:after="120"/>
              <w:ind w:left="862" w:hanging="862"/>
              <w:outlineLvl w:val="3"/>
              <w:rPr>
                <w:rFonts w:ascii="Times New Roman" w:hAnsi="Times New Roman"/>
                <w:b/>
                <w:color w:val="000000" w:themeColor="text1"/>
                <w:sz w:val="20"/>
                <w:szCs w:val="22"/>
                <w:u w:val="single"/>
                <w:lang w:val="en-US"/>
              </w:rPr>
            </w:pPr>
            <w:r w:rsidRPr="00231178">
              <w:rPr>
                <w:rFonts w:ascii="Times New Roman" w:hAnsi="Times New Roman"/>
                <w:b/>
                <w:color w:val="000000" w:themeColor="text1"/>
                <w:sz w:val="20"/>
                <w:szCs w:val="22"/>
                <w:u w:val="single"/>
                <w:lang w:val="en-US"/>
              </w:rPr>
              <w:t>Issue 1-4-2: Concurrent operation on Uu@Un-licensed and SL@Un-licensed</w:t>
            </w:r>
          </w:p>
          <w:p w14:paraId="3BB5DC13" w14:textId="77777777" w:rsidR="004502E7" w:rsidRPr="00231178" w:rsidRDefault="004502E7" w:rsidP="004502E7">
            <w:pPr>
              <w:spacing w:after="120"/>
              <w:rPr>
                <w:color w:val="000000" w:themeColor="text1"/>
                <w:szCs w:val="24"/>
                <w:lang w:val="en-US" w:eastAsia="zh-CN"/>
              </w:rPr>
            </w:pPr>
          </w:p>
          <w:p w14:paraId="2335E859" w14:textId="7F5C3EC0" w:rsidR="000F1AF8" w:rsidRPr="00EC18B5" w:rsidRDefault="004502E7" w:rsidP="00EC18B5">
            <w:pPr>
              <w:spacing w:after="120"/>
              <w:ind w:left="284"/>
              <w:rPr>
                <w:color w:val="000000" w:themeColor="text1"/>
                <w:szCs w:val="24"/>
                <w:lang w:val="en-US" w:eastAsia="zh-CN"/>
              </w:rPr>
            </w:pPr>
            <w:r w:rsidRPr="00231178">
              <w:rPr>
                <w:color w:val="000000" w:themeColor="text1"/>
                <w:szCs w:val="24"/>
                <w:lang w:val="en-US" w:eastAsia="zh-CN"/>
              </w:rPr>
              <w:t>Proposed way forward: FFS</w:t>
            </w:r>
          </w:p>
        </w:tc>
      </w:tr>
    </w:tbl>
    <w:p w14:paraId="1C5F9427" w14:textId="77777777" w:rsidR="009F5CB8" w:rsidRDefault="009F5CB8" w:rsidP="00F231F9">
      <w:pPr>
        <w:jc w:val="both"/>
        <w:rPr>
          <w:lang w:val="en-US" w:eastAsia="ja-JP"/>
        </w:rPr>
      </w:pPr>
    </w:p>
    <w:p w14:paraId="78A12AE1" w14:textId="4E2A04DB" w:rsidR="00484D48" w:rsidRDefault="00484D48" w:rsidP="00484D48">
      <w:pPr>
        <w:jc w:val="both"/>
        <w:rPr>
          <w:lang w:val="en-US" w:eastAsia="ja-JP"/>
        </w:rPr>
      </w:pPr>
      <w:r>
        <w:rPr>
          <w:lang w:val="en-US" w:eastAsia="ja-JP"/>
        </w:rPr>
        <w:t>V2X already has concurrent for n47 = PC5 paired with Uu n1, n5, n8, n39, n40, n41, n71, n78, and n79.</w:t>
      </w:r>
      <w:r w:rsidR="00821165">
        <w:rPr>
          <w:lang w:val="en-US" w:eastAsia="ja-JP"/>
        </w:rPr>
        <w:t xml:space="preserve"> Our preference is to develop these </w:t>
      </w:r>
      <w:r w:rsidR="004A6075">
        <w:rPr>
          <w:lang w:val="en-US" w:eastAsia="ja-JP"/>
        </w:rPr>
        <w:t>same concurrent combinations.</w:t>
      </w:r>
    </w:p>
    <w:p w14:paraId="59F6EF73" w14:textId="309EFE66" w:rsidR="00484D48" w:rsidRPr="006A7FA8" w:rsidRDefault="00484D48" w:rsidP="006B0272">
      <w:pPr>
        <w:ind w:left="284"/>
        <w:rPr>
          <w:b/>
          <w:bCs/>
          <w:lang w:val="en-US" w:eastAsia="ja-JP"/>
        </w:rPr>
      </w:pPr>
      <w:r w:rsidRPr="006A7FA8">
        <w:rPr>
          <w:b/>
          <w:bCs/>
          <w:lang w:val="en-US" w:eastAsia="ja-JP"/>
        </w:rPr>
        <w:lastRenderedPageBreak/>
        <w:t xml:space="preserve">Proposal: </w:t>
      </w:r>
      <w:r w:rsidR="004A6075" w:rsidRPr="006A7FA8">
        <w:rPr>
          <w:b/>
          <w:bCs/>
          <w:lang w:val="en-US" w:eastAsia="ja-JP"/>
        </w:rPr>
        <w:t xml:space="preserve">Develop </w:t>
      </w:r>
      <w:r w:rsidR="006A7FA8" w:rsidRPr="006A7FA8">
        <w:rPr>
          <w:b/>
          <w:bCs/>
          <w:lang w:val="en-US" w:eastAsia="ja-JP"/>
        </w:rPr>
        <w:t>c</w:t>
      </w:r>
      <w:r w:rsidR="004A6075" w:rsidRPr="006A7FA8">
        <w:rPr>
          <w:b/>
          <w:bCs/>
          <w:lang w:val="en-US" w:eastAsia="ja-JP"/>
        </w:rPr>
        <w:t>oncurrent operation on Uu@Licensed and SL@Un-licensed</w:t>
      </w:r>
      <w:r w:rsidR="00957CC3" w:rsidRPr="006A7FA8">
        <w:rPr>
          <w:b/>
          <w:bCs/>
          <w:lang w:val="en-US" w:eastAsia="ja-JP"/>
        </w:rPr>
        <w:t xml:space="preserve"> for n46/n96/n102 with n1,5,8,39</w:t>
      </w:r>
      <w:r w:rsidR="006A7FA8" w:rsidRPr="006A7FA8">
        <w:rPr>
          <w:b/>
          <w:bCs/>
          <w:lang w:val="en-US" w:eastAsia="ja-JP"/>
        </w:rPr>
        <w:t>,40,41,71,78, and 79.</w:t>
      </w:r>
    </w:p>
    <w:p w14:paraId="227EE197" w14:textId="6150DC8B" w:rsidR="00484D48" w:rsidRDefault="00BC0F0D" w:rsidP="00F231F9">
      <w:pPr>
        <w:jc w:val="both"/>
        <w:rPr>
          <w:lang w:val="en-US" w:eastAsia="ja-JP"/>
        </w:rPr>
      </w:pPr>
      <w:r>
        <w:rPr>
          <w:lang w:val="en-US" w:eastAsia="ja-JP"/>
        </w:rPr>
        <w:t xml:space="preserve">And on LTE sidelink </w:t>
      </w:r>
      <w:r w:rsidR="00C70B4F">
        <w:rPr>
          <w:lang w:val="en-US" w:eastAsia="ja-JP"/>
        </w:rPr>
        <w:t xml:space="preserve">and NR sidelink co-channel we have sent LS to RAN1 describing TDMing the transmissions as </w:t>
      </w:r>
      <w:r w:rsidR="00EF7F26">
        <w:rPr>
          <w:lang w:val="en-US" w:eastAsia="ja-JP"/>
        </w:rPr>
        <w:t xml:space="preserve">one condition we will specify and leaving other conditions </w:t>
      </w:r>
      <w:r w:rsidR="00E97A4A">
        <w:rPr>
          <w:lang w:val="en-US" w:eastAsia="ja-JP"/>
        </w:rPr>
        <w:t>as FFS.</w:t>
      </w:r>
    </w:p>
    <w:tbl>
      <w:tblPr>
        <w:tblStyle w:val="TableGrid"/>
        <w:tblW w:w="0" w:type="auto"/>
        <w:tblLook w:val="04A0" w:firstRow="1" w:lastRow="0" w:firstColumn="1" w:lastColumn="0" w:noHBand="0" w:noVBand="1"/>
      </w:tblPr>
      <w:tblGrid>
        <w:gridCol w:w="9621"/>
      </w:tblGrid>
      <w:tr w:rsidR="00D2199E" w14:paraId="0397DFC9" w14:textId="77777777" w:rsidTr="00D2199E">
        <w:tc>
          <w:tcPr>
            <w:tcW w:w="9621" w:type="dxa"/>
          </w:tcPr>
          <w:p w14:paraId="79CCE6D5" w14:textId="77777777" w:rsidR="00D26DED" w:rsidRPr="000F4E43" w:rsidRDefault="00D26DED" w:rsidP="00D26DED">
            <w:pPr>
              <w:spacing w:afterLines="50" w:after="120"/>
              <w:rPr>
                <w:rFonts w:ascii="Arial" w:hAnsi="Arial" w:cs="Arial"/>
                <w:b/>
              </w:rPr>
            </w:pPr>
            <w:r w:rsidRPr="000F4E43">
              <w:rPr>
                <w:rFonts w:ascii="Arial" w:hAnsi="Arial" w:cs="Arial"/>
                <w:b/>
              </w:rPr>
              <w:t>1. Overall Description:</w:t>
            </w:r>
          </w:p>
          <w:p w14:paraId="44C06008" w14:textId="77777777" w:rsidR="00D26DED" w:rsidRDefault="00D26DED" w:rsidP="00D26DED">
            <w:pPr>
              <w:pStyle w:val="Header"/>
              <w:jc w:val="both"/>
              <w:rPr>
                <w:rFonts w:eastAsia="SimSun" w:cs="Arial"/>
                <w:b w:val="0"/>
                <w:noProof w:val="0"/>
                <w:sz w:val="20"/>
                <w:lang w:eastAsia="zh-CN"/>
              </w:rPr>
            </w:pPr>
            <w:r>
              <w:rPr>
                <w:rFonts w:eastAsia="SimSun" w:cs="Arial" w:hint="eastAsia"/>
                <w:b w:val="0"/>
                <w:noProof w:val="0"/>
                <w:sz w:val="20"/>
                <w:lang w:eastAsia="zh-CN"/>
              </w:rPr>
              <w:t>RAN</w:t>
            </w:r>
            <w:r>
              <w:rPr>
                <w:rFonts w:eastAsia="SimSun" w:cs="Arial"/>
                <w:b w:val="0"/>
                <w:noProof w:val="0"/>
                <w:sz w:val="20"/>
                <w:lang w:eastAsia="zh-CN"/>
              </w:rPr>
              <w:t xml:space="preserve">4 discussed the WI objective on co-channel coexistence for LTE sidelink and NR sidelink, i.e. </w:t>
            </w:r>
          </w:p>
          <w:p w14:paraId="2330E70E" w14:textId="77777777" w:rsidR="00D26DED" w:rsidRPr="002B1745" w:rsidRDefault="00D26DED" w:rsidP="00D26DED">
            <w:pPr>
              <w:spacing w:before="120" w:after="0"/>
              <w:ind w:left="426"/>
              <w:jc w:val="both"/>
              <w:rPr>
                <w:rFonts w:ascii="Arial" w:hAnsi="Arial" w:cs="Arial"/>
                <w:i/>
                <w:iCs/>
              </w:rPr>
            </w:pPr>
            <w:r w:rsidRPr="002B1745">
              <w:rPr>
                <w:rFonts w:ascii="Arial" w:hAnsi="Arial" w:cs="Arial"/>
                <w:i/>
              </w:rPr>
              <w:t>Study and specify, if necessary, mechanism(s) for co-channel coexistence for LTE sidelink and NR sidelink including performance, necessity, feasibility, and potential specification impact if any [RAN1, RAN2, RAN4]</w:t>
            </w:r>
          </w:p>
          <w:p w14:paraId="261CB6E4" w14:textId="77777777" w:rsidR="00D26DED" w:rsidRDefault="00D26DED" w:rsidP="00D26DED">
            <w:pPr>
              <w:pStyle w:val="Header"/>
              <w:jc w:val="both"/>
              <w:rPr>
                <w:rFonts w:eastAsia="SimSun" w:cs="Arial"/>
                <w:b w:val="0"/>
                <w:noProof w:val="0"/>
                <w:sz w:val="20"/>
                <w:lang w:eastAsia="zh-CN"/>
              </w:rPr>
            </w:pPr>
          </w:p>
          <w:p w14:paraId="2127814B" w14:textId="683DA680" w:rsidR="00D2199E" w:rsidRPr="00013D01" w:rsidRDefault="00D26DED" w:rsidP="00013D01">
            <w:pPr>
              <w:pStyle w:val="Header"/>
              <w:jc w:val="both"/>
              <w:rPr>
                <w:rFonts w:eastAsia="SimSun" w:cs="Arial"/>
                <w:b w:val="0"/>
                <w:noProof w:val="0"/>
                <w:sz w:val="20"/>
                <w:lang w:eastAsia="zh-CN"/>
              </w:rPr>
            </w:pPr>
            <w:r w:rsidRPr="00F52988">
              <w:rPr>
                <w:rFonts w:eastAsia="SimSun" w:cs="Arial"/>
                <w:b w:val="0"/>
                <w:noProof w:val="0"/>
                <w:sz w:val="20"/>
                <w:lang w:eastAsia="zh-CN"/>
              </w:rPr>
              <w:t xml:space="preserve">RAN4 </w:t>
            </w:r>
            <w:r>
              <w:rPr>
                <w:rFonts w:eastAsia="SimSun" w:cs="Arial"/>
                <w:b w:val="0"/>
                <w:noProof w:val="0"/>
                <w:sz w:val="20"/>
                <w:lang w:eastAsia="zh-CN"/>
              </w:rPr>
              <w:t>will study</w:t>
            </w:r>
            <w:r w:rsidRPr="00F52988">
              <w:rPr>
                <w:rFonts w:eastAsia="SimSun" w:cs="Arial"/>
                <w:b w:val="0"/>
                <w:noProof w:val="0"/>
                <w:sz w:val="20"/>
                <w:lang w:eastAsia="zh-CN"/>
              </w:rPr>
              <w:t xml:space="preserve"> the</w:t>
            </w:r>
            <w:r>
              <w:rPr>
                <w:rFonts w:eastAsia="SimSun" w:cs="Arial"/>
                <w:b w:val="0"/>
                <w:noProof w:val="0"/>
                <w:sz w:val="20"/>
                <w:lang w:eastAsia="zh-CN"/>
              </w:rPr>
              <w:t xml:space="preserve"> LTE sidelink and NR sidelink co-channel coexistence </w:t>
            </w:r>
            <w:r w:rsidRPr="00F52988">
              <w:rPr>
                <w:rFonts w:eastAsia="SimSun" w:cs="Arial"/>
                <w:b w:val="0"/>
                <w:noProof w:val="0"/>
                <w:sz w:val="20"/>
                <w:lang w:eastAsia="zh-CN"/>
              </w:rPr>
              <w:t xml:space="preserve">scenarios in Rel-18 </w:t>
            </w:r>
            <w:r>
              <w:rPr>
                <w:rFonts w:eastAsia="SimSun" w:cs="Arial"/>
                <w:b w:val="0"/>
                <w:noProof w:val="0"/>
                <w:sz w:val="20"/>
                <w:lang w:eastAsia="zh-CN"/>
              </w:rPr>
              <w:t>only</w:t>
            </w:r>
            <w:r w:rsidRPr="00F52988">
              <w:rPr>
                <w:rFonts w:eastAsia="SimSun" w:cs="Arial"/>
                <w:b w:val="0"/>
                <w:noProof w:val="0"/>
                <w:sz w:val="20"/>
                <w:lang w:eastAsia="zh-CN"/>
              </w:rPr>
              <w:t xml:space="preserve"> the case where LTE sidelink and NR sidelink transmit via TDM manner</w:t>
            </w:r>
            <w:r w:rsidRPr="00193C5A">
              <w:rPr>
                <w:rFonts w:eastAsia="SimSun" w:cs="Arial"/>
                <w:b w:val="0"/>
                <w:noProof w:val="0"/>
                <w:sz w:val="20"/>
                <w:lang w:eastAsia="zh-CN"/>
              </w:rPr>
              <w:t xml:space="preserve"> but co</w:t>
            </w:r>
            <w:r>
              <w:rPr>
                <w:rFonts w:eastAsia="SimSun" w:cs="Arial"/>
                <w:b w:val="0"/>
                <w:noProof w:val="0"/>
                <w:sz w:val="20"/>
                <w:lang w:eastAsia="zh-CN"/>
              </w:rPr>
              <w:t xml:space="preserve">uld receive simultaneously in the same channel for a single UE. Whether RAN4 will specify the corresponding requirements and </w:t>
            </w:r>
            <w:r w:rsidRPr="00BA0A77">
              <w:rPr>
                <w:rFonts w:eastAsia="SimSun" w:cs="Arial"/>
                <w:b w:val="0"/>
                <w:noProof w:val="0"/>
                <w:sz w:val="20"/>
                <w:lang w:eastAsia="zh-CN"/>
              </w:rPr>
              <w:t>requirements for</w:t>
            </w:r>
            <w:r>
              <w:rPr>
                <w:rFonts w:eastAsia="SimSun" w:cs="Arial"/>
                <w:b w:val="0"/>
                <w:noProof w:val="0"/>
                <w:sz w:val="20"/>
                <w:lang w:eastAsia="zh-CN"/>
              </w:rPr>
              <w:t xml:space="preserve"> other possible scenarios depends on the study outcome and further inputs from RAN1 and RAN2. </w:t>
            </w:r>
          </w:p>
        </w:tc>
      </w:tr>
    </w:tbl>
    <w:p w14:paraId="35D287E1" w14:textId="77777777" w:rsidR="00D2199E" w:rsidRDefault="00D2199E" w:rsidP="00F231F9">
      <w:pPr>
        <w:jc w:val="both"/>
        <w:rPr>
          <w:lang w:val="en-US" w:eastAsia="ja-JP"/>
        </w:rPr>
      </w:pPr>
    </w:p>
    <w:p w14:paraId="5B7714AD" w14:textId="479CA60D" w:rsidR="006B0272" w:rsidRPr="006A7FA8" w:rsidRDefault="006B0272" w:rsidP="006B0272">
      <w:pPr>
        <w:ind w:left="284"/>
        <w:rPr>
          <w:b/>
          <w:bCs/>
          <w:lang w:val="en-US" w:eastAsia="ja-JP"/>
        </w:rPr>
      </w:pPr>
      <w:r w:rsidRPr="006A7FA8">
        <w:rPr>
          <w:b/>
          <w:bCs/>
          <w:lang w:val="en-US" w:eastAsia="ja-JP"/>
        </w:rPr>
        <w:t xml:space="preserve">Proposal: </w:t>
      </w:r>
      <w:r w:rsidR="00FB568B">
        <w:rPr>
          <w:b/>
          <w:bCs/>
          <w:lang w:val="en-US" w:eastAsia="ja-JP"/>
        </w:rPr>
        <w:t xml:space="preserve">Focus on the </w:t>
      </w:r>
      <w:r w:rsidR="004D42AB">
        <w:rPr>
          <w:b/>
          <w:bCs/>
          <w:lang w:val="en-US" w:eastAsia="ja-JP"/>
        </w:rPr>
        <w:t xml:space="preserve">co-channel </w:t>
      </w:r>
      <w:r w:rsidR="00FB568B">
        <w:rPr>
          <w:b/>
          <w:bCs/>
          <w:lang w:val="en-US" w:eastAsia="ja-JP"/>
        </w:rPr>
        <w:t>LTE sidelink and NR sidelink</w:t>
      </w:r>
      <w:r w:rsidR="008A47A2">
        <w:rPr>
          <w:b/>
          <w:bCs/>
          <w:lang w:val="en-US" w:eastAsia="ja-JP"/>
        </w:rPr>
        <w:t xml:space="preserve"> mode where both could receive simultaneously but </w:t>
      </w:r>
      <w:r w:rsidR="004D42AB">
        <w:rPr>
          <w:b/>
          <w:bCs/>
          <w:lang w:val="en-US" w:eastAsia="ja-JP"/>
        </w:rPr>
        <w:t>transmit in a TDM ma</w:t>
      </w:r>
      <w:r w:rsidR="009C7657">
        <w:rPr>
          <w:b/>
          <w:bCs/>
          <w:lang w:val="en-US" w:eastAsia="ja-JP"/>
        </w:rPr>
        <w:t>nn</w:t>
      </w:r>
      <w:r w:rsidR="004D42AB">
        <w:rPr>
          <w:b/>
          <w:bCs/>
          <w:lang w:val="en-US" w:eastAsia="ja-JP"/>
        </w:rPr>
        <w:t>er.</w:t>
      </w:r>
    </w:p>
    <w:p w14:paraId="78EE96D7" w14:textId="77777777" w:rsidR="00910241" w:rsidRDefault="00910241" w:rsidP="00F231F9">
      <w:pPr>
        <w:jc w:val="both"/>
        <w:rPr>
          <w:lang w:val="en-US" w:eastAsia="ja-JP"/>
        </w:rPr>
      </w:pPr>
    </w:p>
    <w:p w14:paraId="292E1252" w14:textId="77777777" w:rsidR="000E0602" w:rsidRDefault="00D832FB" w:rsidP="00F231F9">
      <w:pPr>
        <w:pStyle w:val="Heading1"/>
        <w:jc w:val="both"/>
      </w:pPr>
      <w:r>
        <w:t>C</w:t>
      </w:r>
      <w:r w:rsidR="0069757C">
        <w:t>onclusion</w:t>
      </w:r>
    </w:p>
    <w:p w14:paraId="6198D31B" w14:textId="249B4C7D" w:rsidR="00AB2E02" w:rsidRDefault="00725C2F" w:rsidP="00AB2E02">
      <w:pPr>
        <w:jc w:val="both"/>
        <w:rPr>
          <w:lang w:val="en-US" w:eastAsia="ja-JP"/>
        </w:rPr>
      </w:pPr>
      <w:r>
        <w:rPr>
          <w:rFonts w:hint="eastAsia"/>
          <w:lang w:val="en-US" w:eastAsia="ja-JP"/>
        </w:rPr>
        <w:t>I</w:t>
      </w:r>
      <w:r>
        <w:rPr>
          <w:lang w:val="en-US" w:eastAsia="ja-JP"/>
        </w:rPr>
        <w:t xml:space="preserve">n this paper </w:t>
      </w:r>
    </w:p>
    <w:p w14:paraId="547AC0F3" w14:textId="77777777" w:rsidR="00CA51E0" w:rsidRPr="006A7FA8" w:rsidRDefault="00CA51E0" w:rsidP="00CA51E0">
      <w:pPr>
        <w:ind w:left="284"/>
        <w:rPr>
          <w:b/>
          <w:bCs/>
          <w:lang w:val="en-US" w:eastAsia="ja-JP"/>
        </w:rPr>
      </w:pPr>
      <w:r w:rsidRPr="006A7FA8">
        <w:rPr>
          <w:b/>
          <w:bCs/>
          <w:lang w:val="en-US" w:eastAsia="ja-JP"/>
        </w:rPr>
        <w:t>Proposal: Develop concurrent operation on Uu@Licensed and SL@Un-licensed for n46/n96/n102 with n1,5,8,39,40,41,71,78, and 79.</w:t>
      </w:r>
    </w:p>
    <w:p w14:paraId="7B0116A1" w14:textId="2E28E297" w:rsidR="00CA51E0" w:rsidRPr="006A7FA8" w:rsidRDefault="00CA51E0" w:rsidP="00CA51E0">
      <w:pPr>
        <w:ind w:left="284"/>
        <w:rPr>
          <w:b/>
          <w:bCs/>
          <w:lang w:val="en-US" w:eastAsia="ja-JP"/>
        </w:rPr>
      </w:pPr>
      <w:r w:rsidRPr="006A7FA8">
        <w:rPr>
          <w:b/>
          <w:bCs/>
          <w:lang w:val="en-US" w:eastAsia="ja-JP"/>
        </w:rPr>
        <w:t xml:space="preserve">Proposal: </w:t>
      </w:r>
      <w:r>
        <w:rPr>
          <w:b/>
          <w:bCs/>
          <w:lang w:val="en-US" w:eastAsia="ja-JP"/>
        </w:rPr>
        <w:t>Focus on the co-channel LTE sidelink and NR sidelink mode where both could receive simultaneously but transmit in a TDM ma</w:t>
      </w:r>
      <w:r w:rsidR="003F48ED">
        <w:rPr>
          <w:b/>
          <w:bCs/>
          <w:lang w:val="en-US" w:eastAsia="ja-JP"/>
        </w:rPr>
        <w:t>nn</w:t>
      </w:r>
      <w:r>
        <w:rPr>
          <w:b/>
          <w:bCs/>
          <w:lang w:val="en-US" w:eastAsia="ja-JP"/>
        </w:rPr>
        <w:t>er.</w:t>
      </w:r>
    </w:p>
    <w:p w14:paraId="6330EC78" w14:textId="77777777" w:rsidR="003916E5" w:rsidRPr="00C010B4" w:rsidRDefault="003916E5" w:rsidP="00AB2E02">
      <w:pPr>
        <w:jc w:val="both"/>
        <w:rPr>
          <w:b/>
          <w:bCs/>
          <w:lang w:val="en-US" w:eastAsia="ja-JP"/>
        </w:rPr>
      </w:pPr>
    </w:p>
    <w:p w14:paraId="3EE796D7" w14:textId="77777777" w:rsidR="003628B5" w:rsidRPr="003628B5" w:rsidRDefault="00E506F9" w:rsidP="00F231F9">
      <w:pPr>
        <w:pStyle w:val="Heading1"/>
        <w:jc w:val="both"/>
        <w:rPr>
          <w:lang w:val="en-US" w:eastAsia="ja-JP"/>
        </w:rPr>
      </w:pPr>
      <w:r>
        <w:rPr>
          <w:lang w:val="en-US" w:eastAsia="ja-JP"/>
        </w:rPr>
        <w:t>R</w:t>
      </w:r>
      <w:r w:rsidR="003628B5">
        <w:rPr>
          <w:lang w:val="en-US" w:eastAsia="ja-JP"/>
        </w:rPr>
        <w:t>eferences</w:t>
      </w:r>
    </w:p>
    <w:p w14:paraId="51A59E8B" w14:textId="50A77957" w:rsidR="00966968" w:rsidRDefault="008A4B62" w:rsidP="009E331F">
      <w:pPr>
        <w:pStyle w:val="ListParagraph"/>
        <w:numPr>
          <w:ilvl w:val="0"/>
          <w:numId w:val="12"/>
        </w:numPr>
        <w:rPr>
          <w:lang w:eastAsia="ja-JP"/>
        </w:rPr>
      </w:pPr>
      <w:r w:rsidRPr="008A4B62">
        <w:rPr>
          <w:lang w:eastAsia="ja-JP"/>
        </w:rPr>
        <w:t>R4-2303568</w:t>
      </w:r>
      <w:r>
        <w:rPr>
          <w:lang w:eastAsia="ja-JP"/>
        </w:rPr>
        <w:t xml:space="preserve">, </w:t>
      </w:r>
      <w:r w:rsidR="00966968" w:rsidRPr="00966968">
        <w:rPr>
          <w:lang w:eastAsia="ja-JP"/>
        </w:rPr>
        <w:t>WF on NR sidelink evolution</w:t>
      </w:r>
    </w:p>
    <w:p w14:paraId="02B1F909" w14:textId="09A4742A" w:rsidR="004B66B5" w:rsidRDefault="004B66B5" w:rsidP="004B66B5">
      <w:pPr>
        <w:pStyle w:val="ListParagraph"/>
        <w:numPr>
          <w:ilvl w:val="0"/>
          <w:numId w:val="12"/>
        </w:numPr>
        <w:rPr>
          <w:lang w:eastAsia="ja-JP"/>
        </w:rPr>
      </w:pPr>
      <w:r w:rsidRPr="006F4D23">
        <w:rPr>
          <w:lang w:eastAsia="ja-JP"/>
        </w:rPr>
        <w:t>RP-2</w:t>
      </w:r>
      <w:r>
        <w:rPr>
          <w:lang w:eastAsia="ja-JP"/>
        </w:rPr>
        <w:t>30077</w:t>
      </w:r>
      <w:r w:rsidRPr="006F4D23">
        <w:rPr>
          <w:lang w:eastAsia="ja-JP"/>
        </w:rPr>
        <w:t>, WID revision: NR sidelink evolution, 3GPP TSG RAN Meeting #</w:t>
      </w:r>
      <w:r>
        <w:rPr>
          <w:lang w:eastAsia="ja-JP"/>
        </w:rPr>
        <w:t>99</w:t>
      </w:r>
    </w:p>
    <w:p w14:paraId="00AB8306" w14:textId="2FA0501E" w:rsidR="004B66B5" w:rsidRDefault="004B66B5" w:rsidP="004B66B5">
      <w:pPr>
        <w:pStyle w:val="ListParagraph"/>
        <w:numPr>
          <w:ilvl w:val="0"/>
          <w:numId w:val="12"/>
        </w:numPr>
        <w:rPr>
          <w:lang w:eastAsia="ja-JP"/>
        </w:rPr>
      </w:pPr>
      <w:r w:rsidRPr="00EF16F8">
        <w:rPr>
          <w:lang w:eastAsia="ja-JP"/>
        </w:rPr>
        <w:t>R4-2301182</w:t>
      </w:r>
      <w:r>
        <w:rPr>
          <w:lang w:eastAsia="ja-JP"/>
        </w:rPr>
        <w:t xml:space="preserve">, </w:t>
      </w:r>
      <w:r w:rsidRPr="00EF16F8">
        <w:rPr>
          <w:lang w:eastAsia="ja-JP"/>
        </w:rPr>
        <w:t>R18 workplan for NR SL evolution WI</w:t>
      </w:r>
    </w:p>
    <w:p w14:paraId="250D1F32" w14:textId="039DED7B" w:rsidR="00A33A28" w:rsidRPr="006F4D23" w:rsidRDefault="00A33A28" w:rsidP="004B66B5">
      <w:pPr>
        <w:pStyle w:val="ListParagraph"/>
        <w:numPr>
          <w:ilvl w:val="0"/>
          <w:numId w:val="12"/>
        </w:numPr>
        <w:rPr>
          <w:lang w:eastAsia="ja-JP"/>
        </w:rPr>
      </w:pPr>
      <w:r>
        <w:rPr>
          <w:lang w:eastAsia="ja-JP"/>
        </w:rPr>
        <w:t>R4-</w:t>
      </w:r>
      <w:r w:rsidR="000A11FA">
        <w:rPr>
          <w:lang w:eastAsia="ja-JP"/>
        </w:rPr>
        <w:t xml:space="preserve">2303718, </w:t>
      </w:r>
      <w:r w:rsidR="00EC18B5" w:rsidRPr="00EC18B5">
        <w:rPr>
          <w:lang w:eastAsia="ja-JP"/>
        </w:rPr>
        <w:t>LS on</w:t>
      </w:r>
      <w:r w:rsidR="00EC18B5" w:rsidRPr="008A5FE1">
        <w:rPr>
          <w:lang w:eastAsia="ja-JP"/>
        </w:rPr>
        <w:t xml:space="preserve"> </w:t>
      </w:r>
      <w:r w:rsidR="00EC18B5" w:rsidRPr="00EC18B5">
        <w:rPr>
          <w:lang w:eastAsia="ja-JP"/>
        </w:rPr>
        <w:t>co-channel coexistence</w:t>
      </w:r>
    </w:p>
    <w:p w14:paraId="58A9BC84" w14:textId="77777777" w:rsidR="004B66B5" w:rsidRDefault="004B66B5" w:rsidP="004B66B5">
      <w:pPr>
        <w:ind w:left="420"/>
        <w:jc w:val="both"/>
        <w:rPr>
          <w:lang w:eastAsia="ja-JP"/>
        </w:rPr>
      </w:pPr>
    </w:p>
    <w:sectPr w:rsidR="004B66B5" w:rsidSect="007D289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1F22A" w14:textId="77777777" w:rsidR="00540434" w:rsidRDefault="00540434">
      <w:r>
        <w:separator/>
      </w:r>
    </w:p>
  </w:endnote>
  <w:endnote w:type="continuationSeparator" w:id="0">
    <w:p w14:paraId="20DA8057" w14:textId="77777777" w:rsidR="00540434" w:rsidRDefault="00540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8FAC9" w14:textId="77777777" w:rsidR="00540434" w:rsidRDefault="00540434">
      <w:r>
        <w:separator/>
      </w:r>
    </w:p>
  </w:footnote>
  <w:footnote w:type="continuationSeparator" w:id="0">
    <w:p w14:paraId="18A0B494" w14:textId="77777777" w:rsidR="00540434" w:rsidRDefault="005404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2FE1566"/>
    <w:multiLevelType w:val="hybridMultilevel"/>
    <w:tmpl w:val="6E38C054"/>
    <w:lvl w:ilvl="0" w:tplc="5C78E756">
      <w:start w:val="1"/>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C5A09DD"/>
    <w:multiLevelType w:val="hybridMultilevel"/>
    <w:tmpl w:val="9924A57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342" w:hanging="360"/>
      </w:pPr>
      <w:rPr>
        <w:rFonts w:ascii="Courier New" w:hAnsi="Courier New" w:cs="Courier New" w:hint="default"/>
      </w:rPr>
    </w:lvl>
    <w:lvl w:ilvl="2" w:tplc="04090005">
      <w:start w:val="1"/>
      <w:numFmt w:val="bullet"/>
      <w:lvlText w:val=""/>
      <w:lvlJc w:val="left"/>
      <w:pPr>
        <w:ind w:left="1062" w:hanging="360"/>
      </w:pPr>
      <w:rPr>
        <w:rFonts w:ascii="Wingdings" w:hAnsi="Wingdings" w:hint="default"/>
      </w:rPr>
    </w:lvl>
    <w:lvl w:ilvl="3" w:tplc="04090003">
      <w:start w:val="1"/>
      <w:numFmt w:val="bullet"/>
      <w:lvlText w:val="o"/>
      <w:lvlJc w:val="left"/>
      <w:pPr>
        <w:ind w:left="1782" w:hanging="360"/>
      </w:pPr>
      <w:rPr>
        <w:rFonts w:ascii="Courier New" w:hAnsi="Courier New" w:cs="Courier New" w:hint="default"/>
      </w:rPr>
    </w:lvl>
    <w:lvl w:ilvl="4" w:tplc="04090003" w:tentative="1">
      <w:start w:val="1"/>
      <w:numFmt w:val="bullet"/>
      <w:lvlText w:val="o"/>
      <w:lvlJc w:val="left"/>
      <w:pPr>
        <w:ind w:left="2502" w:hanging="360"/>
      </w:pPr>
      <w:rPr>
        <w:rFonts w:ascii="Courier New" w:hAnsi="Courier New" w:cs="Courier New" w:hint="default"/>
      </w:rPr>
    </w:lvl>
    <w:lvl w:ilvl="5" w:tplc="04090005" w:tentative="1">
      <w:start w:val="1"/>
      <w:numFmt w:val="bullet"/>
      <w:lvlText w:val=""/>
      <w:lvlJc w:val="left"/>
      <w:pPr>
        <w:ind w:left="3222" w:hanging="360"/>
      </w:pPr>
      <w:rPr>
        <w:rFonts w:ascii="Wingdings" w:hAnsi="Wingdings" w:hint="default"/>
      </w:rPr>
    </w:lvl>
    <w:lvl w:ilvl="6" w:tplc="04090001" w:tentative="1">
      <w:start w:val="1"/>
      <w:numFmt w:val="bullet"/>
      <w:lvlText w:val=""/>
      <w:lvlJc w:val="left"/>
      <w:pPr>
        <w:ind w:left="3942" w:hanging="360"/>
      </w:pPr>
      <w:rPr>
        <w:rFonts w:ascii="Symbol" w:hAnsi="Symbol" w:hint="default"/>
      </w:rPr>
    </w:lvl>
    <w:lvl w:ilvl="7" w:tplc="04090003" w:tentative="1">
      <w:start w:val="1"/>
      <w:numFmt w:val="bullet"/>
      <w:lvlText w:val="o"/>
      <w:lvlJc w:val="left"/>
      <w:pPr>
        <w:ind w:left="4662" w:hanging="360"/>
      </w:pPr>
      <w:rPr>
        <w:rFonts w:ascii="Courier New" w:hAnsi="Courier New" w:cs="Courier New" w:hint="default"/>
      </w:rPr>
    </w:lvl>
    <w:lvl w:ilvl="8" w:tplc="04090005" w:tentative="1">
      <w:start w:val="1"/>
      <w:numFmt w:val="bullet"/>
      <w:lvlText w:val=""/>
      <w:lvlJc w:val="left"/>
      <w:pPr>
        <w:ind w:left="5382" w:hanging="360"/>
      </w:pPr>
      <w:rPr>
        <w:rFonts w:ascii="Wingdings" w:hAnsi="Wingdings" w:hint="default"/>
      </w:rPr>
    </w:lvl>
  </w:abstractNum>
  <w:abstractNum w:abstractNumId="8" w15:restartNumberingAfterBreak="0">
    <w:nsid w:val="44471F25"/>
    <w:multiLevelType w:val="hybridMultilevel"/>
    <w:tmpl w:val="40F8EE18"/>
    <w:lvl w:ilvl="0" w:tplc="3E5493C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06694675">
    <w:abstractNumId w:val="9"/>
  </w:num>
  <w:num w:numId="2" w16cid:durableId="99030496">
    <w:abstractNumId w:val="15"/>
  </w:num>
  <w:num w:numId="3" w16cid:durableId="1981568217">
    <w:abstractNumId w:val="17"/>
  </w:num>
  <w:num w:numId="4" w16cid:durableId="1887132948">
    <w:abstractNumId w:val="12"/>
  </w:num>
  <w:num w:numId="5" w16cid:durableId="489293808">
    <w:abstractNumId w:val="4"/>
  </w:num>
  <w:num w:numId="6" w16cid:durableId="1907062060">
    <w:abstractNumId w:val="1"/>
  </w:num>
  <w:num w:numId="7" w16cid:durableId="1985354816">
    <w:abstractNumId w:val="14"/>
  </w:num>
  <w:num w:numId="8" w16cid:durableId="304118720">
    <w:abstractNumId w:val="5"/>
  </w:num>
  <w:num w:numId="9" w16cid:durableId="1909874184">
    <w:abstractNumId w:val="10"/>
  </w:num>
  <w:num w:numId="10" w16cid:durableId="613251759">
    <w:abstractNumId w:val="18"/>
  </w:num>
  <w:num w:numId="11" w16cid:durableId="1281187482">
    <w:abstractNumId w:val="3"/>
  </w:num>
  <w:num w:numId="12" w16cid:durableId="273560800">
    <w:abstractNumId w:val="16"/>
  </w:num>
  <w:num w:numId="13" w16cid:durableId="1900633942">
    <w:abstractNumId w:val="2"/>
  </w:num>
  <w:num w:numId="14" w16cid:durableId="16278893">
    <w:abstractNumId w:val="0"/>
  </w:num>
  <w:num w:numId="15" w16cid:durableId="1078477151">
    <w:abstractNumId w:val="8"/>
  </w:num>
  <w:num w:numId="16" w16cid:durableId="1930961331">
    <w:abstractNumId w:val="13"/>
  </w:num>
  <w:num w:numId="17" w16cid:durableId="92871490">
    <w:abstractNumId w:val="11"/>
  </w:num>
  <w:num w:numId="18" w16cid:durableId="823081242">
    <w:abstractNumId w:val="6"/>
  </w:num>
  <w:num w:numId="19" w16cid:durableId="146723475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removePersonalInformation/>
  <w:removeDateAndTime/>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3A8E"/>
    <w:rsid w:val="00005374"/>
    <w:rsid w:val="000055D7"/>
    <w:rsid w:val="00006110"/>
    <w:rsid w:val="00006198"/>
    <w:rsid w:val="0000667F"/>
    <w:rsid w:val="00006C4A"/>
    <w:rsid w:val="00007568"/>
    <w:rsid w:val="00010570"/>
    <w:rsid w:val="00010B7B"/>
    <w:rsid w:val="00010EE0"/>
    <w:rsid w:val="00011198"/>
    <w:rsid w:val="0001181D"/>
    <w:rsid w:val="00011ADB"/>
    <w:rsid w:val="00011C44"/>
    <w:rsid w:val="0001290A"/>
    <w:rsid w:val="000138F3"/>
    <w:rsid w:val="00013A12"/>
    <w:rsid w:val="00013D01"/>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919"/>
    <w:rsid w:val="00092DCA"/>
    <w:rsid w:val="00092E07"/>
    <w:rsid w:val="00093628"/>
    <w:rsid w:val="000937D2"/>
    <w:rsid w:val="000940C0"/>
    <w:rsid w:val="00094FFF"/>
    <w:rsid w:val="00096860"/>
    <w:rsid w:val="00096F81"/>
    <w:rsid w:val="0009717B"/>
    <w:rsid w:val="000972E8"/>
    <w:rsid w:val="000A0BC7"/>
    <w:rsid w:val="000A11FA"/>
    <w:rsid w:val="000A1326"/>
    <w:rsid w:val="000A1649"/>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8B"/>
    <w:rsid w:val="000C5058"/>
    <w:rsid w:val="000C5396"/>
    <w:rsid w:val="000C63B1"/>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1572"/>
    <w:rsid w:val="000E2C23"/>
    <w:rsid w:val="000E3B40"/>
    <w:rsid w:val="000E3D46"/>
    <w:rsid w:val="000E4056"/>
    <w:rsid w:val="000E58CF"/>
    <w:rsid w:val="000E6208"/>
    <w:rsid w:val="000E65BB"/>
    <w:rsid w:val="000F0E0B"/>
    <w:rsid w:val="000F1AF8"/>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102E5"/>
    <w:rsid w:val="001116DA"/>
    <w:rsid w:val="00112756"/>
    <w:rsid w:val="00112A14"/>
    <w:rsid w:val="00112A1A"/>
    <w:rsid w:val="00112B02"/>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08DE"/>
    <w:rsid w:val="00131FD4"/>
    <w:rsid w:val="00132430"/>
    <w:rsid w:val="00135E13"/>
    <w:rsid w:val="00136BDF"/>
    <w:rsid w:val="00141E0C"/>
    <w:rsid w:val="00142612"/>
    <w:rsid w:val="001430CD"/>
    <w:rsid w:val="00144026"/>
    <w:rsid w:val="00144561"/>
    <w:rsid w:val="001445CF"/>
    <w:rsid w:val="0014774C"/>
    <w:rsid w:val="00147E68"/>
    <w:rsid w:val="0015067F"/>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18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685"/>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1D5D"/>
    <w:rsid w:val="00192293"/>
    <w:rsid w:val="001925A9"/>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1238"/>
    <w:rsid w:val="001C22CF"/>
    <w:rsid w:val="001C263A"/>
    <w:rsid w:val="001C3588"/>
    <w:rsid w:val="001C3B47"/>
    <w:rsid w:val="001C3FC8"/>
    <w:rsid w:val="001C41EF"/>
    <w:rsid w:val="001C4345"/>
    <w:rsid w:val="001C4A7A"/>
    <w:rsid w:val="001C4AAD"/>
    <w:rsid w:val="001C5DB8"/>
    <w:rsid w:val="001D002A"/>
    <w:rsid w:val="001D04B9"/>
    <w:rsid w:val="001D134E"/>
    <w:rsid w:val="001D13F1"/>
    <w:rsid w:val="001D1447"/>
    <w:rsid w:val="001D1841"/>
    <w:rsid w:val="001D1E74"/>
    <w:rsid w:val="001D2401"/>
    <w:rsid w:val="001D2EE6"/>
    <w:rsid w:val="001D2F81"/>
    <w:rsid w:val="001D309C"/>
    <w:rsid w:val="001D32C3"/>
    <w:rsid w:val="001D351D"/>
    <w:rsid w:val="001D3CC1"/>
    <w:rsid w:val="001D4299"/>
    <w:rsid w:val="001D43C3"/>
    <w:rsid w:val="001D472D"/>
    <w:rsid w:val="001D4831"/>
    <w:rsid w:val="001D4ABF"/>
    <w:rsid w:val="001D52E4"/>
    <w:rsid w:val="001D535D"/>
    <w:rsid w:val="001D57D1"/>
    <w:rsid w:val="001D6ACD"/>
    <w:rsid w:val="001D6E97"/>
    <w:rsid w:val="001D7BA7"/>
    <w:rsid w:val="001E0E61"/>
    <w:rsid w:val="001E1023"/>
    <w:rsid w:val="001E1C0D"/>
    <w:rsid w:val="001E22AC"/>
    <w:rsid w:val="001E2C3E"/>
    <w:rsid w:val="001E31EE"/>
    <w:rsid w:val="001E487E"/>
    <w:rsid w:val="001E5303"/>
    <w:rsid w:val="001E57E7"/>
    <w:rsid w:val="001E584A"/>
    <w:rsid w:val="001E5AF6"/>
    <w:rsid w:val="001E658E"/>
    <w:rsid w:val="001E6CA2"/>
    <w:rsid w:val="001E75BB"/>
    <w:rsid w:val="001E786D"/>
    <w:rsid w:val="001E7B00"/>
    <w:rsid w:val="001E7C6A"/>
    <w:rsid w:val="001F099B"/>
    <w:rsid w:val="001F1AFB"/>
    <w:rsid w:val="001F1E8A"/>
    <w:rsid w:val="001F2C22"/>
    <w:rsid w:val="001F32CC"/>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48B5"/>
    <w:rsid w:val="00205462"/>
    <w:rsid w:val="00205487"/>
    <w:rsid w:val="002060E3"/>
    <w:rsid w:val="002061EE"/>
    <w:rsid w:val="00206B59"/>
    <w:rsid w:val="00206D86"/>
    <w:rsid w:val="002076F3"/>
    <w:rsid w:val="002079B6"/>
    <w:rsid w:val="00207A4A"/>
    <w:rsid w:val="0021083C"/>
    <w:rsid w:val="0021093C"/>
    <w:rsid w:val="002119C5"/>
    <w:rsid w:val="002121D7"/>
    <w:rsid w:val="002127E6"/>
    <w:rsid w:val="00212EE2"/>
    <w:rsid w:val="002142D2"/>
    <w:rsid w:val="002146D8"/>
    <w:rsid w:val="0021586F"/>
    <w:rsid w:val="00216158"/>
    <w:rsid w:val="002175F8"/>
    <w:rsid w:val="00217B5A"/>
    <w:rsid w:val="002208C1"/>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5BCE"/>
    <w:rsid w:val="002461C3"/>
    <w:rsid w:val="00250072"/>
    <w:rsid w:val="00251C26"/>
    <w:rsid w:val="00251CE6"/>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4F57"/>
    <w:rsid w:val="00286219"/>
    <w:rsid w:val="002862AD"/>
    <w:rsid w:val="002865FA"/>
    <w:rsid w:val="002869C0"/>
    <w:rsid w:val="00287186"/>
    <w:rsid w:val="002873E2"/>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27F3"/>
    <w:rsid w:val="002A36C4"/>
    <w:rsid w:val="002A3BFD"/>
    <w:rsid w:val="002A5F83"/>
    <w:rsid w:val="002A620B"/>
    <w:rsid w:val="002A6ED0"/>
    <w:rsid w:val="002A72FA"/>
    <w:rsid w:val="002B02CB"/>
    <w:rsid w:val="002B05C7"/>
    <w:rsid w:val="002B0AEC"/>
    <w:rsid w:val="002B11FF"/>
    <w:rsid w:val="002B1C8F"/>
    <w:rsid w:val="002B26B2"/>
    <w:rsid w:val="002B2C2C"/>
    <w:rsid w:val="002B2C81"/>
    <w:rsid w:val="002B2FEC"/>
    <w:rsid w:val="002B340F"/>
    <w:rsid w:val="002B40E0"/>
    <w:rsid w:val="002B4EA7"/>
    <w:rsid w:val="002B5B0E"/>
    <w:rsid w:val="002B6067"/>
    <w:rsid w:val="002B6395"/>
    <w:rsid w:val="002B75CC"/>
    <w:rsid w:val="002B775F"/>
    <w:rsid w:val="002C034B"/>
    <w:rsid w:val="002C1475"/>
    <w:rsid w:val="002C1C95"/>
    <w:rsid w:val="002C1DCC"/>
    <w:rsid w:val="002C27CE"/>
    <w:rsid w:val="002C4E58"/>
    <w:rsid w:val="002C4F68"/>
    <w:rsid w:val="002C51DE"/>
    <w:rsid w:val="002C5250"/>
    <w:rsid w:val="002C5B9E"/>
    <w:rsid w:val="002C75C4"/>
    <w:rsid w:val="002C7C8C"/>
    <w:rsid w:val="002D087B"/>
    <w:rsid w:val="002D0BCE"/>
    <w:rsid w:val="002D0C99"/>
    <w:rsid w:val="002D2365"/>
    <w:rsid w:val="002D282D"/>
    <w:rsid w:val="002D447B"/>
    <w:rsid w:val="002D4832"/>
    <w:rsid w:val="002D4919"/>
    <w:rsid w:val="002D4A80"/>
    <w:rsid w:val="002D502F"/>
    <w:rsid w:val="002D5DDD"/>
    <w:rsid w:val="002D7BAB"/>
    <w:rsid w:val="002E0BE0"/>
    <w:rsid w:val="002E173F"/>
    <w:rsid w:val="002E1E34"/>
    <w:rsid w:val="002E272E"/>
    <w:rsid w:val="002E2BE9"/>
    <w:rsid w:val="002E2C05"/>
    <w:rsid w:val="002E3BD7"/>
    <w:rsid w:val="002E407E"/>
    <w:rsid w:val="002E42E1"/>
    <w:rsid w:val="002E4D02"/>
    <w:rsid w:val="002E55A2"/>
    <w:rsid w:val="002E7660"/>
    <w:rsid w:val="002E7944"/>
    <w:rsid w:val="002E7B67"/>
    <w:rsid w:val="002F1791"/>
    <w:rsid w:val="002F1F45"/>
    <w:rsid w:val="002F2FBC"/>
    <w:rsid w:val="002F3A50"/>
    <w:rsid w:val="002F4302"/>
    <w:rsid w:val="002F43C0"/>
    <w:rsid w:val="002F48A3"/>
    <w:rsid w:val="002F48FD"/>
    <w:rsid w:val="002F4A63"/>
    <w:rsid w:val="002F4C00"/>
    <w:rsid w:val="002F5001"/>
    <w:rsid w:val="002F5A20"/>
    <w:rsid w:val="002F718D"/>
    <w:rsid w:val="002F7510"/>
    <w:rsid w:val="002F7E3E"/>
    <w:rsid w:val="0030042C"/>
    <w:rsid w:val="00300433"/>
    <w:rsid w:val="00300A06"/>
    <w:rsid w:val="00301EA2"/>
    <w:rsid w:val="00301EFA"/>
    <w:rsid w:val="003023C5"/>
    <w:rsid w:val="00302679"/>
    <w:rsid w:val="0030267E"/>
    <w:rsid w:val="00302D2F"/>
    <w:rsid w:val="00302D5C"/>
    <w:rsid w:val="0030357B"/>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17CAB"/>
    <w:rsid w:val="00322EBD"/>
    <w:rsid w:val="00322F05"/>
    <w:rsid w:val="00323191"/>
    <w:rsid w:val="00323614"/>
    <w:rsid w:val="00323F04"/>
    <w:rsid w:val="00324937"/>
    <w:rsid w:val="00325C68"/>
    <w:rsid w:val="00326129"/>
    <w:rsid w:val="003262DF"/>
    <w:rsid w:val="00327B03"/>
    <w:rsid w:val="00327EF9"/>
    <w:rsid w:val="00330243"/>
    <w:rsid w:val="00331C12"/>
    <w:rsid w:val="003324CA"/>
    <w:rsid w:val="00332DD8"/>
    <w:rsid w:val="00332E3C"/>
    <w:rsid w:val="0033316A"/>
    <w:rsid w:val="003334E9"/>
    <w:rsid w:val="00333E62"/>
    <w:rsid w:val="00334FB8"/>
    <w:rsid w:val="003359A3"/>
    <w:rsid w:val="0033693F"/>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1587"/>
    <w:rsid w:val="003818FB"/>
    <w:rsid w:val="00382216"/>
    <w:rsid w:val="0038237B"/>
    <w:rsid w:val="0038297C"/>
    <w:rsid w:val="003829E5"/>
    <w:rsid w:val="00382D0D"/>
    <w:rsid w:val="00383432"/>
    <w:rsid w:val="00383439"/>
    <w:rsid w:val="00383571"/>
    <w:rsid w:val="003837D1"/>
    <w:rsid w:val="00385043"/>
    <w:rsid w:val="003855D7"/>
    <w:rsid w:val="00385D57"/>
    <w:rsid w:val="003861E5"/>
    <w:rsid w:val="00386739"/>
    <w:rsid w:val="00387BA4"/>
    <w:rsid w:val="003901FA"/>
    <w:rsid w:val="00390B18"/>
    <w:rsid w:val="00391165"/>
    <w:rsid w:val="003916E5"/>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8D3"/>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B700B"/>
    <w:rsid w:val="003C06DA"/>
    <w:rsid w:val="003C0727"/>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2653"/>
    <w:rsid w:val="003E33B9"/>
    <w:rsid w:val="003E3A86"/>
    <w:rsid w:val="003E4CDF"/>
    <w:rsid w:val="003E5136"/>
    <w:rsid w:val="003E658E"/>
    <w:rsid w:val="003E65BD"/>
    <w:rsid w:val="003E69B9"/>
    <w:rsid w:val="003E7070"/>
    <w:rsid w:val="003E75CF"/>
    <w:rsid w:val="003F072F"/>
    <w:rsid w:val="003F1282"/>
    <w:rsid w:val="003F1985"/>
    <w:rsid w:val="003F1A0E"/>
    <w:rsid w:val="003F28F9"/>
    <w:rsid w:val="003F2AED"/>
    <w:rsid w:val="003F2DA5"/>
    <w:rsid w:val="003F2E56"/>
    <w:rsid w:val="003F3C05"/>
    <w:rsid w:val="003F48ED"/>
    <w:rsid w:val="003F491F"/>
    <w:rsid w:val="003F5079"/>
    <w:rsid w:val="003F5320"/>
    <w:rsid w:val="003F54D2"/>
    <w:rsid w:val="003F5ADC"/>
    <w:rsid w:val="003F5FE3"/>
    <w:rsid w:val="003F77F3"/>
    <w:rsid w:val="00400A7A"/>
    <w:rsid w:val="00402A31"/>
    <w:rsid w:val="00403810"/>
    <w:rsid w:val="00403F04"/>
    <w:rsid w:val="004045B3"/>
    <w:rsid w:val="00405F8D"/>
    <w:rsid w:val="00406FFC"/>
    <w:rsid w:val="0040764F"/>
    <w:rsid w:val="004079A4"/>
    <w:rsid w:val="00407A40"/>
    <w:rsid w:val="00407F23"/>
    <w:rsid w:val="004105DB"/>
    <w:rsid w:val="00410A15"/>
    <w:rsid w:val="00410F60"/>
    <w:rsid w:val="00411DE9"/>
    <w:rsid w:val="00411E94"/>
    <w:rsid w:val="00411EE7"/>
    <w:rsid w:val="00414803"/>
    <w:rsid w:val="00414BD6"/>
    <w:rsid w:val="00415201"/>
    <w:rsid w:val="0041572D"/>
    <w:rsid w:val="00416705"/>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5DE6"/>
    <w:rsid w:val="00436021"/>
    <w:rsid w:val="00436263"/>
    <w:rsid w:val="004372F6"/>
    <w:rsid w:val="00437606"/>
    <w:rsid w:val="004401A4"/>
    <w:rsid w:val="004404BA"/>
    <w:rsid w:val="0044086E"/>
    <w:rsid w:val="00440C6D"/>
    <w:rsid w:val="00440F4D"/>
    <w:rsid w:val="004410D3"/>
    <w:rsid w:val="0044125C"/>
    <w:rsid w:val="004417AD"/>
    <w:rsid w:val="0044180C"/>
    <w:rsid w:val="00441C17"/>
    <w:rsid w:val="0044213F"/>
    <w:rsid w:val="00443584"/>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2E7"/>
    <w:rsid w:val="00450433"/>
    <w:rsid w:val="00450852"/>
    <w:rsid w:val="004509B4"/>
    <w:rsid w:val="0045102A"/>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B06"/>
    <w:rsid w:val="0048385F"/>
    <w:rsid w:val="00483CF6"/>
    <w:rsid w:val="0048493E"/>
    <w:rsid w:val="00484D48"/>
    <w:rsid w:val="004852CF"/>
    <w:rsid w:val="0048547C"/>
    <w:rsid w:val="00485F3B"/>
    <w:rsid w:val="00486A63"/>
    <w:rsid w:val="00486E77"/>
    <w:rsid w:val="00487896"/>
    <w:rsid w:val="00490176"/>
    <w:rsid w:val="004904AE"/>
    <w:rsid w:val="004907E1"/>
    <w:rsid w:val="0049139C"/>
    <w:rsid w:val="00491A6E"/>
    <w:rsid w:val="004928E2"/>
    <w:rsid w:val="0049304F"/>
    <w:rsid w:val="00494B13"/>
    <w:rsid w:val="004951FE"/>
    <w:rsid w:val="00495637"/>
    <w:rsid w:val="0049580B"/>
    <w:rsid w:val="00495E5F"/>
    <w:rsid w:val="00495E6C"/>
    <w:rsid w:val="00496D08"/>
    <w:rsid w:val="00496D59"/>
    <w:rsid w:val="004976A7"/>
    <w:rsid w:val="00497DF8"/>
    <w:rsid w:val="004A038E"/>
    <w:rsid w:val="004A0599"/>
    <w:rsid w:val="004A1422"/>
    <w:rsid w:val="004A187C"/>
    <w:rsid w:val="004A204A"/>
    <w:rsid w:val="004A2447"/>
    <w:rsid w:val="004A4018"/>
    <w:rsid w:val="004A454B"/>
    <w:rsid w:val="004A581E"/>
    <w:rsid w:val="004A6075"/>
    <w:rsid w:val="004A6AA6"/>
    <w:rsid w:val="004A7B1E"/>
    <w:rsid w:val="004B144D"/>
    <w:rsid w:val="004B1F23"/>
    <w:rsid w:val="004B23C3"/>
    <w:rsid w:val="004B36F6"/>
    <w:rsid w:val="004B3753"/>
    <w:rsid w:val="004B3A61"/>
    <w:rsid w:val="004B4139"/>
    <w:rsid w:val="004B4356"/>
    <w:rsid w:val="004B50D1"/>
    <w:rsid w:val="004B55C6"/>
    <w:rsid w:val="004B6441"/>
    <w:rsid w:val="004B64D8"/>
    <w:rsid w:val="004B66B5"/>
    <w:rsid w:val="004B7407"/>
    <w:rsid w:val="004B7689"/>
    <w:rsid w:val="004B7E17"/>
    <w:rsid w:val="004C01F2"/>
    <w:rsid w:val="004C0D02"/>
    <w:rsid w:val="004C149D"/>
    <w:rsid w:val="004C1A8E"/>
    <w:rsid w:val="004C226E"/>
    <w:rsid w:val="004C2475"/>
    <w:rsid w:val="004C321F"/>
    <w:rsid w:val="004C3EE9"/>
    <w:rsid w:val="004C4C38"/>
    <w:rsid w:val="004C644C"/>
    <w:rsid w:val="004C6A32"/>
    <w:rsid w:val="004C72C7"/>
    <w:rsid w:val="004C7862"/>
    <w:rsid w:val="004C7A22"/>
    <w:rsid w:val="004D0378"/>
    <w:rsid w:val="004D0DF3"/>
    <w:rsid w:val="004D1463"/>
    <w:rsid w:val="004D1C49"/>
    <w:rsid w:val="004D34FB"/>
    <w:rsid w:val="004D3AAF"/>
    <w:rsid w:val="004D3AF6"/>
    <w:rsid w:val="004D40A3"/>
    <w:rsid w:val="004D4218"/>
    <w:rsid w:val="004D42AB"/>
    <w:rsid w:val="004D48DE"/>
    <w:rsid w:val="004D4BFB"/>
    <w:rsid w:val="004D5059"/>
    <w:rsid w:val="004D5664"/>
    <w:rsid w:val="004D6081"/>
    <w:rsid w:val="004D6385"/>
    <w:rsid w:val="004D6636"/>
    <w:rsid w:val="004D67CB"/>
    <w:rsid w:val="004D71A9"/>
    <w:rsid w:val="004D7FA8"/>
    <w:rsid w:val="004E11EE"/>
    <w:rsid w:val="004E12B2"/>
    <w:rsid w:val="004E13E0"/>
    <w:rsid w:val="004E1D25"/>
    <w:rsid w:val="004E29C3"/>
    <w:rsid w:val="004E2BE0"/>
    <w:rsid w:val="004E3041"/>
    <w:rsid w:val="004E36DC"/>
    <w:rsid w:val="004E373A"/>
    <w:rsid w:val="004E3B0F"/>
    <w:rsid w:val="004E49C5"/>
    <w:rsid w:val="004E4CC0"/>
    <w:rsid w:val="004E5AFE"/>
    <w:rsid w:val="004E5B05"/>
    <w:rsid w:val="004E5CB3"/>
    <w:rsid w:val="004E5E00"/>
    <w:rsid w:val="004E7064"/>
    <w:rsid w:val="004E78C8"/>
    <w:rsid w:val="004F0B7B"/>
    <w:rsid w:val="004F2825"/>
    <w:rsid w:val="004F2A78"/>
    <w:rsid w:val="004F2CFA"/>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C9B"/>
    <w:rsid w:val="00505386"/>
    <w:rsid w:val="005068E4"/>
    <w:rsid w:val="00506C43"/>
    <w:rsid w:val="00506CAE"/>
    <w:rsid w:val="00507B00"/>
    <w:rsid w:val="00507B9C"/>
    <w:rsid w:val="00510751"/>
    <w:rsid w:val="00511476"/>
    <w:rsid w:val="00512B2B"/>
    <w:rsid w:val="00515BC7"/>
    <w:rsid w:val="005167E8"/>
    <w:rsid w:val="0052029F"/>
    <w:rsid w:val="0052035A"/>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6F13"/>
    <w:rsid w:val="00537B25"/>
    <w:rsid w:val="00537F2E"/>
    <w:rsid w:val="0054008E"/>
    <w:rsid w:val="00540434"/>
    <w:rsid w:val="00540AD9"/>
    <w:rsid w:val="005417C6"/>
    <w:rsid w:val="005423B4"/>
    <w:rsid w:val="0054292E"/>
    <w:rsid w:val="00543144"/>
    <w:rsid w:val="0054332B"/>
    <w:rsid w:val="005434E4"/>
    <w:rsid w:val="005440D3"/>
    <w:rsid w:val="00544F7A"/>
    <w:rsid w:val="00545421"/>
    <w:rsid w:val="005455F1"/>
    <w:rsid w:val="00546197"/>
    <w:rsid w:val="00547B0A"/>
    <w:rsid w:val="00547C98"/>
    <w:rsid w:val="00550CA9"/>
    <w:rsid w:val="00551FCA"/>
    <w:rsid w:val="0055240B"/>
    <w:rsid w:val="0055326C"/>
    <w:rsid w:val="00553F64"/>
    <w:rsid w:val="005549DD"/>
    <w:rsid w:val="00554A85"/>
    <w:rsid w:val="00554B68"/>
    <w:rsid w:val="00554F48"/>
    <w:rsid w:val="005551AE"/>
    <w:rsid w:val="005565C0"/>
    <w:rsid w:val="005576F7"/>
    <w:rsid w:val="005607A9"/>
    <w:rsid w:val="00563E5E"/>
    <w:rsid w:val="0056479E"/>
    <w:rsid w:val="00564AE3"/>
    <w:rsid w:val="00565866"/>
    <w:rsid w:val="0056719B"/>
    <w:rsid w:val="00570586"/>
    <w:rsid w:val="00570B85"/>
    <w:rsid w:val="00570DB9"/>
    <w:rsid w:val="0057160B"/>
    <w:rsid w:val="005719CC"/>
    <w:rsid w:val="00571F0F"/>
    <w:rsid w:val="00572669"/>
    <w:rsid w:val="0057316B"/>
    <w:rsid w:val="00575ED0"/>
    <w:rsid w:val="00577F68"/>
    <w:rsid w:val="0058025A"/>
    <w:rsid w:val="005812A2"/>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1FF2"/>
    <w:rsid w:val="005928AB"/>
    <w:rsid w:val="005936B7"/>
    <w:rsid w:val="0059391C"/>
    <w:rsid w:val="005942D5"/>
    <w:rsid w:val="0059466A"/>
    <w:rsid w:val="00594752"/>
    <w:rsid w:val="00594EE9"/>
    <w:rsid w:val="0059621D"/>
    <w:rsid w:val="00597E5D"/>
    <w:rsid w:val="005A085B"/>
    <w:rsid w:val="005A1AAE"/>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ED6"/>
    <w:rsid w:val="005D6A1C"/>
    <w:rsid w:val="005D6F86"/>
    <w:rsid w:val="005D70B6"/>
    <w:rsid w:val="005D717C"/>
    <w:rsid w:val="005D7B09"/>
    <w:rsid w:val="005D7C23"/>
    <w:rsid w:val="005E05A6"/>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04F7"/>
    <w:rsid w:val="005F1148"/>
    <w:rsid w:val="005F15A5"/>
    <w:rsid w:val="005F2549"/>
    <w:rsid w:val="005F2818"/>
    <w:rsid w:val="005F2A90"/>
    <w:rsid w:val="005F30B5"/>
    <w:rsid w:val="005F3CB3"/>
    <w:rsid w:val="005F4549"/>
    <w:rsid w:val="005F4FE7"/>
    <w:rsid w:val="005F5101"/>
    <w:rsid w:val="005F5AE3"/>
    <w:rsid w:val="005F76A4"/>
    <w:rsid w:val="005F7971"/>
    <w:rsid w:val="00600EAD"/>
    <w:rsid w:val="006028C3"/>
    <w:rsid w:val="00603617"/>
    <w:rsid w:val="00603861"/>
    <w:rsid w:val="006046B6"/>
    <w:rsid w:val="00604770"/>
    <w:rsid w:val="006059EE"/>
    <w:rsid w:val="00606D11"/>
    <w:rsid w:val="00607638"/>
    <w:rsid w:val="00607DB2"/>
    <w:rsid w:val="006102C5"/>
    <w:rsid w:val="00610FB5"/>
    <w:rsid w:val="00611179"/>
    <w:rsid w:val="00611541"/>
    <w:rsid w:val="00611E72"/>
    <w:rsid w:val="006123A2"/>
    <w:rsid w:val="00613713"/>
    <w:rsid w:val="0061395D"/>
    <w:rsid w:val="00613AB5"/>
    <w:rsid w:val="00613B5B"/>
    <w:rsid w:val="00613E5D"/>
    <w:rsid w:val="00615075"/>
    <w:rsid w:val="006173AF"/>
    <w:rsid w:val="006178A1"/>
    <w:rsid w:val="006178BC"/>
    <w:rsid w:val="00617A16"/>
    <w:rsid w:val="00620186"/>
    <w:rsid w:val="006205C1"/>
    <w:rsid w:val="00620D81"/>
    <w:rsid w:val="00620E83"/>
    <w:rsid w:val="0062180E"/>
    <w:rsid w:val="00621A39"/>
    <w:rsid w:val="0062340D"/>
    <w:rsid w:val="00623B4C"/>
    <w:rsid w:val="00623FDF"/>
    <w:rsid w:val="0062416F"/>
    <w:rsid w:val="00624B5C"/>
    <w:rsid w:val="00624E1B"/>
    <w:rsid w:val="00624E83"/>
    <w:rsid w:val="006252F1"/>
    <w:rsid w:val="006258FC"/>
    <w:rsid w:val="00626000"/>
    <w:rsid w:val="00626050"/>
    <w:rsid w:val="0062606D"/>
    <w:rsid w:val="006261CB"/>
    <w:rsid w:val="0062624E"/>
    <w:rsid w:val="00626354"/>
    <w:rsid w:val="00626BEF"/>
    <w:rsid w:val="006312FE"/>
    <w:rsid w:val="0063190E"/>
    <w:rsid w:val="0063253F"/>
    <w:rsid w:val="006326A8"/>
    <w:rsid w:val="00633CAB"/>
    <w:rsid w:val="006344A4"/>
    <w:rsid w:val="00635564"/>
    <w:rsid w:val="006355E7"/>
    <w:rsid w:val="00635FF3"/>
    <w:rsid w:val="00636784"/>
    <w:rsid w:val="00636BE0"/>
    <w:rsid w:val="0063720F"/>
    <w:rsid w:val="00637C32"/>
    <w:rsid w:val="006404BF"/>
    <w:rsid w:val="00640789"/>
    <w:rsid w:val="006411FD"/>
    <w:rsid w:val="006415CF"/>
    <w:rsid w:val="00642AD7"/>
    <w:rsid w:val="006430AE"/>
    <w:rsid w:val="00643CD3"/>
    <w:rsid w:val="00643D1C"/>
    <w:rsid w:val="0064488A"/>
    <w:rsid w:val="00644BAB"/>
    <w:rsid w:val="00644C82"/>
    <w:rsid w:val="00645AE3"/>
    <w:rsid w:val="006463E2"/>
    <w:rsid w:val="0064709A"/>
    <w:rsid w:val="006477B3"/>
    <w:rsid w:val="00647A7E"/>
    <w:rsid w:val="006523AD"/>
    <w:rsid w:val="006523C6"/>
    <w:rsid w:val="00652432"/>
    <w:rsid w:val="0065251A"/>
    <w:rsid w:val="0065295A"/>
    <w:rsid w:val="00652BD8"/>
    <w:rsid w:val="0065400C"/>
    <w:rsid w:val="006551F3"/>
    <w:rsid w:val="00655E22"/>
    <w:rsid w:val="00656812"/>
    <w:rsid w:val="00656915"/>
    <w:rsid w:val="0065711D"/>
    <w:rsid w:val="006606E2"/>
    <w:rsid w:val="00662EF5"/>
    <w:rsid w:val="0066306E"/>
    <w:rsid w:val="006637A1"/>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6EF1"/>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2F29"/>
    <w:rsid w:val="006A3AA1"/>
    <w:rsid w:val="006A3E22"/>
    <w:rsid w:val="006A3F84"/>
    <w:rsid w:val="006A46E3"/>
    <w:rsid w:val="006A4FF4"/>
    <w:rsid w:val="006A50B5"/>
    <w:rsid w:val="006A549A"/>
    <w:rsid w:val="006A64C8"/>
    <w:rsid w:val="006A775A"/>
    <w:rsid w:val="006A7FA8"/>
    <w:rsid w:val="006B0041"/>
    <w:rsid w:val="006B0266"/>
    <w:rsid w:val="006B0272"/>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864"/>
    <w:rsid w:val="006D4A70"/>
    <w:rsid w:val="006D5C31"/>
    <w:rsid w:val="006D7134"/>
    <w:rsid w:val="006D7959"/>
    <w:rsid w:val="006E0C56"/>
    <w:rsid w:val="006E1B28"/>
    <w:rsid w:val="006E249F"/>
    <w:rsid w:val="006E2AC2"/>
    <w:rsid w:val="006E3112"/>
    <w:rsid w:val="006E4356"/>
    <w:rsid w:val="006E46D0"/>
    <w:rsid w:val="006E6FE5"/>
    <w:rsid w:val="006E778F"/>
    <w:rsid w:val="006E7859"/>
    <w:rsid w:val="006F0ACE"/>
    <w:rsid w:val="006F1573"/>
    <w:rsid w:val="006F1FA0"/>
    <w:rsid w:val="006F3228"/>
    <w:rsid w:val="006F4AA6"/>
    <w:rsid w:val="006F4DBC"/>
    <w:rsid w:val="006F4F21"/>
    <w:rsid w:val="006F5D37"/>
    <w:rsid w:val="006F63F4"/>
    <w:rsid w:val="006F676E"/>
    <w:rsid w:val="006F6B45"/>
    <w:rsid w:val="006F6E6E"/>
    <w:rsid w:val="006F7BA6"/>
    <w:rsid w:val="00700830"/>
    <w:rsid w:val="007014DA"/>
    <w:rsid w:val="00701DA0"/>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05F"/>
    <w:rsid w:val="007108D8"/>
    <w:rsid w:val="007113BE"/>
    <w:rsid w:val="0071157E"/>
    <w:rsid w:val="007115DC"/>
    <w:rsid w:val="00711608"/>
    <w:rsid w:val="00711D27"/>
    <w:rsid w:val="00711F11"/>
    <w:rsid w:val="00712B7E"/>
    <w:rsid w:val="00712CBA"/>
    <w:rsid w:val="0071458D"/>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1B"/>
    <w:rsid w:val="0072664F"/>
    <w:rsid w:val="00726A85"/>
    <w:rsid w:val="00726B8F"/>
    <w:rsid w:val="00727071"/>
    <w:rsid w:val="00727242"/>
    <w:rsid w:val="007275EE"/>
    <w:rsid w:val="00731097"/>
    <w:rsid w:val="00731359"/>
    <w:rsid w:val="007319FD"/>
    <w:rsid w:val="0073334B"/>
    <w:rsid w:val="0073413D"/>
    <w:rsid w:val="0073419D"/>
    <w:rsid w:val="00737096"/>
    <w:rsid w:val="0074165F"/>
    <w:rsid w:val="00741B7D"/>
    <w:rsid w:val="0074249E"/>
    <w:rsid w:val="00742990"/>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1F30"/>
    <w:rsid w:val="007620EB"/>
    <w:rsid w:val="0076227C"/>
    <w:rsid w:val="00762588"/>
    <w:rsid w:val="00762650"/>
    <w:rsid w:val="00762E73"/>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C4D"/>
    <w:rsid w:val="007754EA"/>
    <w:rsid w:val="00775DEF"/>
    <w:rsid w:val="007771C3"/>
    <w:rsid w:val="00777E61"/>
    <w:rsid w:val="00780D35"/>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425A"/>
    <w:rsid w:val="007A5B0B"/>
    <w:rsid w:val="007A63F0"/>
    <w:rsid w:val="007A6809"/>
    <w:rsid w:val="007A72FB"/>
    <w:rsid w:val="007B0C6C"/>
    <w:rsid w:val="007B0D5D"/>
    <w:rsid w:val="007B0DE3"/>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6E0D"/>
    <w:rsid w:val="007C72A8"/>
    <w:rsid w:val="007D2289"/>
    <w:rsid w:val="007D2899"/>
    <w:rsid w:val="007D47CD"/>
    <w:rsid w:val="007D605E"/>
    <w:rsid w:val="007D6CE6"/>
    <w:rsid w:val="007D7A27"/>
    <w:rsid w:val="007D7F5A"/>
    <w:rsid w:val="007E0A2A"/>
    <w:rsid w:val="007E1275"/>
    <w:rsid w:val="007E211F"/>
    <w:rsid w:val="007E2178"/>
    <w:rsid w:val="007E2D67"/>
    <w:rsid w:val="007E2FFD"/>
    <w:rsid w:val="007E32D9"/>
    <w:rsid w:val="007E44BB"/>
    <w:rsid w:val="007E4F2E"/>
    <w:rsid w:val="007E57E8"/>
    <w:rsid w:val="007E5B8D"/>
    <w:rsid w:val="007E74E4"/>
    <w:rsid w:val="007E766A"/>
    <w:rsid w:val="007E7B55"/>
    <w:rsid w:val="007F0B26"/>
    <w:rsid w:val="007F0BDC"/>
    <w:rsid w:val="007F1496"/>
    <w:rsid w:val="007F28E1"/>
    <w:rsid w:val="007F2DE0"/>
    <w:rsid w:val="007F35DC"/>
    <w:rsid w:val="007F51CC"/>
    <w:rsid w:val="007F5F94"/>
    <w:rsid w:val="007F6749"/>
    <w:rsid w:val="007F6E6F"/>
    <w:rsid w:val="007F72A0"/>
    <w:rsid w:val="007F748E"/>
    <w:rsid w:val="007F7987"/>
    <w:rsid w:val="007F7FA9"/>
    <w:rsid w:val="008000EE"/>
    <w:rsid w:val="00800130"/>
    <w:rsid w:val="008012E7"/>
    <w:rsid w:val="008017C0"/>
    <w:rsid w:val="00801901"/>
    <w:rsid w:val="00801D20"/>
    <w:rsid w:val="00802DF8"/>
    <w:rsid w:val="00803BB2"/>
    <w:rsid w:val="00805272"/>
    <w:rsid w:val="008052A4"/>
    <w:rsid w:val="00806522"/>
    <w:rsid w:val="00806D18"/>
    <w:rsid w:val="008070E2"/>
    <w:rsid w:val="0080737A"/>
    <w:rsid w:val="008077EA"/>
    <w:rsid w:val="00807B5C"/>
    <w:rsid w:val="00810344"/>
    <w:rsid w:val="00810C23"/>
    <w:rsid w:val="008125C5"/>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165"/>
    <w:rsid w:val="00821285"/>
    <w:rsid w:val="0082184B"/>
    <w:rsid w:val="0082276A"/>
    <w:rsid w:val="008234E7"/>
    <w:rsid w:val="0082472F"/>
    <w:rsid w:val="00824D2A"/>
    <w:rsid w:val="00825300"/>
    <w:rsid w:val="00825375"/>
    <w:rsid w:val="00825777"/>
    <w:rsid w:val="0082599D"/>
    <w:rsid w:val="00826CB4"/>
    <w:rsid w:val="00827324"/>
    <w:rsid w:val="00827F68"/>
    <w:rsid w:val="0083033F"/>
    <w:rsid w:val="00830625"/>
    <w:rsid w:val="008310D9"/>
    <w:rsid w:val="00831355"/>
    <w:rsid w:val="008318A3"/>
    <w:rsid w:val="0083247C"/>
    <w:rsid w:val="008343F5"/>
    <w:rsid w:val="00834639"/>
    <w:rsid w:val="00834BAF"/>
    <w:rsid w:val="00834D86"/>
    <w:rsid w:val="00835000"/>
    <w:rsid w:val="00835FD5"/>
    <w:rsid w:val="00836C03"/>
    <w:rsid w:val="008371EC"/>
    <w:rsid w:val="00837AA5"/>
    <w:rsid w:val="0084009E"/>
    <w:rsid w:val="0084078A"/>
    <w:rsid w:val="00840FF2"/>
    <w:rsid w:val="00841439"/>
    <w:rsid w:val="00841609"/>
    <w:rsid w:val="00841619"/>
    <w:rsid w:val="00842010"/>
    <w:rsid w:val="008436A4"/>
    <w:rsid w:val="0084379E"/>
    <w:rsid w:val="00844161"/>
    <w:rsid w:val="008454F1"/>
    <w:rsid w:val="00846038"/>
    <w:rsid w:val="00846244"/>
    <w:rsid w:val="0084627F"/>
    <w:rsid w:val="00846A26"/>
    <w:rsid w:val="00847AD1"/>
    <w:rsid w:val="00847D73"/>
    <w:rsid w:val="008505D7"/>
    <w:rsid w:val="00850756"/>
    <w:rsid w:val="008510B8"/>
    <w:rsid w:val="00851B52"/>
    <w:rsid w:val="00853B27"/>
    <w:rsid w:val="008562A0"/>
    <w:rsid w:val="0085660A"/>
    <w:rsid w:val="00856FF7"/>
    <w:rsid w:val="00857424"/>
    <w:rsid w:val="0085775F"/>
    <w:rsid w:val="00857AA3"/>
    <w:rsid w:val="00857D43"/>
    <w:rsid w:val="00860B68"/>
    <w:rsid w:val="00861728"/>
    <w:rsid w:val="008625CB"/>
    <w:rsid w:val="00862C8B"/>
    <w:rsid w:val="008632C0"/>
    <w:rsid w:val="0086571F"/>
    <w:rsid w:val="0086772C"/>
    <w:rsid w:val="00867D3B"/>
    <w:rsid w:val="008704E3"/>
    <w:rsid w:val="00870B22"/>
    <w:rsid w:val="0087140E"/>
    <w:rsid w:val="00871CE9"/>
    <w:rsid w:val="00871CFD"/>
    <w:rsid w:val="00872994"/>
    <w:rsid w:val="008732EC"/>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D73"/>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7A2"/>
    <w:rsid w:val="008A49D7"/>
    <w:rsid w:val="008A4B62"/>
    <w:rsid w:val="008A4C71"/>
    <w:rsid w:val="008A5FB2"/>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4E6D"/>
    <w:rsid w:val="008C60E5"/>
    <w:rsid w:val="008C7629"/>
    <w:rsid w:val="008C7677"/>
    <w:rsid w:val="008D05D9"/>
    <w:rsid w:val="008D0DFF"/>
    <w:rsid w:val="008D114D"/>
    <w:rsid w:val="008D1CEC"/>
    <w:rsid w:val="008D207A"/>
    <w:rsid w:val="008D2084"/>
    <w:rsid w:val="008D23C6"/>
    <w:rsid w:val="008D31B4"/>
    <w:rsid w:val="008D3567"/>
    <w:rsid w:val="008D3663"/>
    <w:rsid w:val="008D3952"/>
    <w:rsid w:val="008D3AAB"/>
    <w:rsid w:val="008D3F73"/>
    <w:rsid w:val="008D4F69"/>
    <w:rsid w:val="008D59F7"/>
    <w:rsid w:val="008D5A2D"/>
    <w:rsid w:val="008D6A23"/>
    <w:rsid w:val="008D7109"/>
    <w:rsid w:val="008D7F81"/>
    <w:rsid w:val="008E0181"/>
    <w:rsid w:val="008E0409"/>
    <w:rsid w:val="008E0532"/>
    <w:rsid w:val="008E1130"/>
    <w:rsid w:val="008E2080"/>
    <w:rsid w:val="008E2C29"/>
    <w:rsid w:val="008E3533"/>
    <w:rsid w:val="008E36E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0241"/>
    <w:rsid w:val="00910C69"/>
    <w:rsid w:val="00911040"/>
    <w:rsid w:val="00911195"/>
    <w:rsid w:val="00911F50"/>
    <w:rsid w:val="00912095"/>
    <w:rsid w:val="00912569"/>
    <w:rsid w:val="009136DA"/>
    <w:rsid w:val="00913FF8"/>
    <w:rsid w:val="009140C3"/>
    <w:rsid w:val="0091417E"/>
    <w:rsid w:val="00914799"/>
    <w:rsid w:val="00914A3A"/>
    <w:rsid w:val="009159CA"/>
    <w:rsid w:val="00916471"/>
    <w:rsid w:val="00916F2D"/>
    <w:rsid w:val="00917554"/>
    <w:rsid w:val="00917B84"/>
    <w:rsid w:val="00920205"/>
    <w:rsid w:val="00920F15"/>
    <w:rsid w:val="009214E7"/>
    <w:rsid w:val="00921949"/>
    <w:rsid w:val="00921DCD"/>
    <w:rsid w:val="0092276F"/>
    <w:rsid w:val="00922DE5"/>
    <w:rsid w:val="009230C8"/>
    <w:rsid w:val="00923C16"/>
    <w:rsid w:val="0092405A"/>
    <w:rsid w:val="00924705"/>
    <w:rsid w:val="0092673C"/>
    <w:rsid w:val="00926EC6"/>
    <w:rsid w:val="00927032"/>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2E14"/>
    <w:rsid w:val="009536E5"/>
    <w:rsid w:val="00953893"/>
    <w:rsid w:val="00953EA9"/>
    <w:rsid w:val="00954F65"/>
    <w:rsid w:val="009562D6"/>
    <w:rsid w:val="0095630B"/>
    <w:rsid w:val="00956396"/>
    <w:rsid w:val="00956A61"/>
    <w:rsid w:val="00956B6A"/>
    <w:rsid w:val="009571B4"/>
    <w:rsid w:val="009578D9"/>
    <w:rsid w:val="00957CC3"/>
    <w:rsid w:val="00960BC2"/>
    <w:rsid w:val="00960C08"/>
    <w:rsid w:val="009614BD"/>
    <w:rsid w:val="00961F13"/>
    <w:rsid w:val="00961FE2"/>
    <w:rsid w:val="00964583"/>
    <w:rsid w:val="009657FE"/>
    <w:rsid w:val="00965DC9"/>
    <w:rsid w:val="0096660E"/>
    <w:rsid w:val="00966968"/>
    <w:rsid w:val="009671DC"/>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6DF2"/>
    <w:rsid w:val="00977CA4"/>
    <w:rsid w:val="00980BE4"/>
    <w:rsid w:val="00980BF8"/>
    <w:rsid w:val="009818F6"/>
    <w:rsid w:val="0098211B"/>
    <w:rsid w:val="00983188"/>
    <w:rsid w:val="0098323E"/>
    <w:rsid w:val="009833C7"/>
    <w:rsid w:val="00983671"/>
    <w:rsid w:val="00983EAA"/>
    <w:rsid w:val="00985AE1"/>
    <w:rsid w:val="0098614B"/>
    <w:rsid w:val="009863C3"/>
    <w:rsid w:val="0098654C"/>
    <w:rsid w:val="00986FE0"/>
    <w:rsid w:val="0098716E"/>
    <w:rsid w:val="00987703"/>
    <w:rsid w:val="00987AE1"/>
    <w:rsid w:val="00990B52"/>
    <w:rsid w:val="00990BDE"/>
    <w:rsid w:val="00992713"/>
    <w:rsid w:val="00992913"/>
    <w:rsid w:val="00994B7A"/>
    <w:rsid w:val="00997098"/>
    <w:rsid w:val="0099731F"/>
    <w:rsid w:val="009A0750"/>
    <w:rsid w:val="009A221C"/>
    <w:rsid w:val="009A3970"/>
    <w:rsid w:val="009A4651"/>
    <w:rsid w:val="009A49A2"/>
    <w:rsid w:val="009A4D02"/>
    <w:rsid w:val="009A52BF"/>
    <w:rsid w:val="009A6DC5"/>
    <w:rsid w:val="009A7566"/>
    <w:rsid w:val="009B0013"/>
    <w:rsid w:val="009B0E4F"/>
    <w:rsid w:val="009B0F23"/>
    <w:rsid w:val="009B17EC"/>
    <w:rsid w:val="009B1EEE"/>
    <w:rsid w:val="009B2851"/>
    <w:rsid w:val="009B2DD8"/>
    <w:rsid w:val="009B3FBB"/>
    <w:rsid w:val="009B5A1C"/>
    <w:rsid w:val="009B664A"/>
    <w:rsid w:val="009B7262"/>
    <w:rsid w:val="009B73DC"/>
    <w:rsid w:val="009C04FC"/>
    <w:rsid w:val="009C0CEE"/>
    <w:rsid w:val="009C2D78"/>
    <w:rsid w:val="009C3935"/>
    <w:rsid w:val="009C5C71"/>
    <w:rsid w:val="009C5DCE"/>
    <w:rsid w:val="009C67FD"/>
    <w:rsid w:val="009C68CB"/>
    <w:rsid w:val="009C75C0"/>
    <w:rsid w:val="009C760D"/>
    <w:rsid w:val="009C7657"/>
    <w:rsid w:val="009C769F"/>
    <w:rsid w:val="009C7F7C"/>
    <w:rsid w:val="009D013B"/>
    <w:rsid w:val="009D04B1"/>
    <w:rsid w:val="009D09E5"/>
    <w:rsid w:val="009D0A95"/>
    <w:rsid w:val="009D0B7A"/>
    <w:rsid w:val="009D27D6"/>
    <w:rsid w:val="009D2856"/>
    <w:rsid w:val="009D2D1C"/>
    <w:rsid w:val="009D2E94"/>
    <w:rsid w:val="009D3E19"/>
    <w:rsid w:val="009D48CC"/>
    <w:rsid w:val="009D5551"/>
    <w:rsid w:val="009D5DA2"/>
    <w:rsid w:val="009D7624"/>
    <w:rsid w:val="009D7CE7"/>
    <w:rsid w:val="009D7CFD"/>
    <w:rsid w:val="009E03E3"/>
    <w:rsid w:val="009E069E"/>
    <w:rsid w:val="009E07D9"/>
    <w:rsid w:val="009E09BD"/>
    <w:rsid w:val="009E1FF1"/>
    <w:rsid w:val="009E27F4"/>
    <w:rsid w:val="009E331F"/>
    <w:rsid w:val="009E37EB"/>
    <w:rsid w:val="009E429A"/>
    <w:rsid w:val="009E42CF"/>
    <w:rsid w:val="009E4437"/>
    <w:rsid w:val="009E5003"/>
    <w:rsid w:val="009E5F08"/>
    <w:rsid w:val="009E5FE9"/>
    <w:rsid w:val="009E67E5"/>
    <w:rsid w:val="009E6BAF"/>
    <w:rsid w:val="009F09F1"/>
    <w:rsid w:val="009F1A36"/>
    <w:rsid w:val="009F1E72"/>
    <w:rsid w:val="009F230A"/>
    <w:rsid w:val="009F3197"/>
    <w:rsid w:val="009F4335"/>
    <w:rsid w:val="009F4DD9"/>
    <w:rsid w:val="009F51EF"/>
    <w:rsid w:val="009F5752"/>
    <w:rsid w:val="009F5CB8"/>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3A81"/>
    <w:rsid w:val="00A04AB4"/>
    <w:rsid w:val="00A04F4E"/>
    <w:rsid w:val="00A05FB6"/>
    <w:rsid w:val="00A0685D"/>
    <w:rsid w:val="00A07270"/>
    <w:rsid w:val="00A0728D"/>
    <w:rsid w:val="00A07D22"/>
    <w:rsid w:val="00A10D63"/>
    <w:rsid w:val="00A138B5"/>
    <w:rsid w:val="00A14E3E"/>
    <w:rsid w:val="00A1558E"/>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A28"/>
    <w:rsid w:val="00A33B74"/>
    <w:rsid w:val="00A33F1F"/>
    <w:rsid w:val="00A34635"/>
    <w:rsid w:val="00A3532D"/>
    <w:rsid w:val="00A3596F"/>
    <w:rsid w:val="00A364F4"/>
    <w:rsid w:val="00A36FC4"/>
    <w:rsid w:val="00A372C6"/>
    <w:rsid w:val="00A41587"/>
    <w:rsid w:val="00A423CA"/>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603"/>
    <w:rsid w:val="00A52DD9"/>
    <w:rsid w:val="00A52FD6"/>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0FB"/>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0D15"/>
    <w:rsid w:val="00A811E8"/>
    <w:rsid w:val="00A81382"/>
    <w:rsid w:val="00A81C4E"/>
    <w:rsid w:val="00A81FF7"/>
    <w:rsid w:val="00A828C9"/>
    <w:rsid w:val="00A82CA9"/>
    <w:rsid w:val="00A82D62"/>
    <w:rsid w:val="00A82F3F"/>
    <w:rsid w:val="00A83401"/>
    <w:rsid w:val="00A83445"/>
    <w:rsid w:val="00A834BF"/>
    <w:rsid w:val="00A8360E"/>
    <w:rsid w:val="00A84CC1"/>
    <w:rsid w:val="00A903C8"/>
    <w:rsid w:val="00A91B70"/>
    <w:rsid w:val="00A939DE"/>
    <w:rsid w:val="00A93E98"/>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9E9"/>
    <w:rsid w:val="00AA5BC2"/>
    <w:rsid w:val="00AA6491"/>
    <w:rsid w:val="00AA65AD"/>
    <w:rsid w:val="00AA79BE"/>
    <w:rsid w:val="00AB07AC"/>
    <w:rsid w:val="00AB19DD"/>
    <w:rsid w:val="00AB1AAE"/>
    <w:rsid w:val="00AB2E02"/>
    <w:rsid w:val="00AB393C"/>
    <w:rsid w:val="00AB4143"/>
    <w:rsid w:val="00AB488E"/>
    <w:rsid w:val="00AB4A58"/>
    <w:rsid w:val="00AB4B24"/>
    <w:rsid w:val="00AB5067"/>
    <w:rsid w:val="00AB6072"/>
    <w:rsid w:val="00AB617A"/>
    <w:rsid w:val="00AB68CA"/>
    <w:rsid w:val="00AB6943"/>
    <w:rsid w:val="00AB7D4D"/>
    <w:rsid w:val="00AC1807"/>
    <w:rsid w:val="00AC1D9E"/>
    <w:rsid w:val="00AC1DAE"/>
    <w:rsid w:val="00AC1EE9"/>
    <w:rsid w:val="00AC3132"/>
    <w:rsid w:val="00AC448D"/>
    <w:rsid w:val="00AC5010"/>
    <w:rsid w:val="00AC52E3"/>
    <w:rsid w:val="00AC58B4"/>
    <w:rsid w:val="00AC6C3A"/>
    <w:rsid w:val="00AC7012"/>
    <w:rsid w:val="00AC7694"/>
    <w:rsid w:val="00AD032F"/>
    <w:rsid w:val="00AD2DF4"/>
    <w:rsid w:val="00AD3125"/>
    <w:rsid w:val="00AD410E"/>
    <w:rsid w:val="00AD4BB3"/>
    <w:rsid w:val="00AD4F75"/>
    <w:rsid w:val="00AD555B"/>
    <w:rsid w:val="00AD62D4"/>
    <w:rsid w:val="00AD693F"/>
    <w:rsid w:val="00AD78C6"/>
    <w:rsid w:val="00AE076B"/>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44B2"/>
    <w:rsid w:val="00AE5086"/>
    <w:rsid w:val="00AE5CBE"/>
    <w:rsid w:val="00AE60C6"/>
    <w:rsid w:val="00AE6F9E"/>
    <w:rsid w:val="00AE72A4"/>
    <w:rsid w:val="00AE7DB5"/>
    <w:rsid w:val="00AE7E59"/>
    <w:rsid w:val="00AF0DD4"/>
    <w:rsid w:val="00AF19A0"/>
    <w:rsid w:val="00AF2A89"/>
    <w:rsid w:val="00AF361A"/>
    <w:rsid w:val="00AF37CB"/>
    <w:rsid w:val="00AF4EB8"/>
    <w:rsid w:val="00AF56DB"/>
    <w:rsid w:val="00AF57A1"/>
    <w:rsid w:val="00AF5D37"/>
    <w:rsid w:val="00AF66EB"/>
    <w:rsid w:val="00AF679C"/>
    <w:rsid w:val="00AF6CB1"/>
    <w:rsid w:val="00AF6F24"/>
    <w:rsid w:val="00AF79EA"/>
    <w:rsid w:val="00B01117"/>
    <w:rsid w:val="00B01816"/>
    <w:rsid w:val="00B01A94"/>
    <w:rsid w:val="00B01E24"/>
    <w:rsid w:val="00B038B7"/>
    <w:rsid w:val="00B044CF"/>
    <w:rsid w:val="00B04BA2"/>
    <w:rsid w:val="00B04E9B"/>
    <w:rsid w:val="00B05290"/>
    <w:rsid w:val="00B058F2"/>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4C4"/>
    <w:rsid w:val="00B2060D"/>
    <w:rsid w:val="00B2068B"/>
    <w:rsid w:val="00B20AC8"/>
    <w:rsid w:val="00B20C4A"/>
    <w:rsid w:val="00B2267D"/>
    <w:rsid w:val="00B23059"/>
    <w:rsid w:val="00B25B31"/>
    <w:rsid w:val="00B25D53"/>
    <w:rsid w:val="00B25F49"/>
    <w:rsid w:val="00B274E7"/>
    <w:rsid w:val="00B276BA"/>
    <w:rsid w:val="00B27D77"/>
    <w:rsid w:val="00B30788"/>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32A5"/>
    <w:rsid w:val="00B44C7A"/>
    <w:rsid w:val="00B46047"/>
    <w:rsid w:val="00B46A19"/>
    <w:rsid w:val="00B509FF"/>
    <w:rsid w:val="00B5194E"/>
    <w:rsid w:val="00B5226E"/>
    <w:rsid w:val="00B523DB"/>
    <w:rsid w:val="00B53267"/>
    <w:rsid w:val="00B53DBF"/>
    <w:rsid w:val="00B5471A"/>
    <w:rsid w:val="00B54954"/>
    <w:rsid w:val="00B56138"/>
    <w:rsid w:val="00B6022D"/>
    <w:rsid w:val="00B61C4B"/>
    <w:rsid w:val="00B61C7E"/>
    <w:rsid w:val="00B63934"/>
    <w:rsid w:val="00B64F9D"/>
    <w:rsid w:val="00B653EC"/>
    <w:rsid w:val="00B65568"/>
    <w:rsid w:val="00B666AB"/>
    <w:rsid w:val="00B66EC0"/>
    <w:rsid w:val="00B6773D"/>
    <w:rsid w:val="00B72124"/>
    <w:rsid w:val="00B72140"/>
    <w:rsid w:val="00B72268"/>
    <w:rsid w:val="00B745E0"/>
    <w:rsid w:val="00B755FD"/>
    <w:rsid w:val="00B758B8"/>
    <w:rsid w:val="00B7658D"/>
    <w:rsid w:val="00B7776A"/>
    <w:rsid w:val="00B778AA"/>
    <w:rsid w:val="00B800F5"/>
    <w:rsid w:val="00B806A3"/>
    <w:rsid w:val="00B8098A"/>
    <w:rsid w:val="00B81553"/>
    <w:rsid w:val="00B81794"/>
    <w:rsid w:val="00B82311"/>
    <w:rsid w:val="00B82F31"/>
    <w:rsid w:val="00B83265"/>
    <w:rsid w:val="00B84464"/>
    <w:rsid w:val="00B872BE"/>
    <w:rsid w:val="00B90F8C"/>
    <w:rsid w:val="00B92633"/>
    <w:rsid w:val="00B92B00"/>
    <w:rsid w:val="00B92BD1"/>
    <w:rsid w:val="00B92E8C"/>
    <w:rsid w:val="00B935A4"/>
    <w:rsid w:val="00B93891"/>
    <w:rsid w:val="00B93D6F"/>
    <w:rsid w:val="00B93E60"/>
    <w:rsid w:val="00B94097"/>
    <w:rsid w:val="00B949B7"/>
    <w:rsid w:val="00B95415"/>
    <w:rsid w:val="00B9566C"/>
    <w:rsid w:val="00B9579A"/>
    <w:rsid w:val="00B9656F"/>
    <w:rsid w:val="00B96B42"/>
    <w:rsid w:val="00B973AC"/>
    <w:rsid w:val="00BA045E"/>
    <w:rsid w:val="00BA0B91"/>
    <w:rsid w:val="00BA0DDC"/>
    <w:rsid w:val="00BA18D2"/>
    <w:rsid w:val="00BA216E"/>
    <w:rsid w:val="00BA3436"/>
    <w:rsid w:val="00BA34C9"/>
    <w:rsid w:val="00BA39AE"/>
    <w:rsid w:val="00BA39EA"/>
    <w:rsid w:val="00BA3F15"/>
    <w:rsid w:val="00BA3F40"/>
    <w:rsid w:val="00BA5634"/>
    <w:rsid w:val="00BA6295"/>
    <w:rsid w:val="00BA687D"/>
    <w:rsid w:val="00BA7353"/>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E43"/>
    <w:rsid w:val="00BB697E"/>
    <w:rsid w:val="00BB6BE8"/>
    <w:rsid w:val="00BB6E3B"/>
    <w:rsid w:val="00BB7F63"/>
    <w:rsid w:val="00BC0EB0"/>
    <w:rsid w:val="00BC0F0D"/>
    <w:rsid w:val="00BC1209"/>
    <w:rsid w:val="00BC2E2D"/>
    <w:rsid w:val="00BC4194"/>
    <w:rsid w:val="00BC4326"/>
    <w:rsid w:val="00BC471D"/>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2AA0"/>
    <w:rsid w:val="00BE3D7E"/>
    <w:rsid w:val="00BE3F08"/>
    <w:rsid w:val="00BE4217"/>
    <w:rsid w:val="00BE44BA"/>
    <w:rsid w:val="00BE463D"/>
    <w:rsid w:val="00BF00A6"/>
    <w:rsid w:val="00BF075A"/>
    <w:rsid w:val="00BF0A47"/>
    <w:rsid w:val="00BF0CC5"/>
    <w:rsid w:val="00BF117A"/>
    <w:rsid w:val="00BF1407"/>
    <w:rsid w:val="00BF2589"/>
    <w:rsid w:val="00BF3A02"/>
    <w:rsid w:val="00BF40A8"/>
    <w:rsid w:val="00BF41B2"/>
    <w:rsid w:val="00BF69EA"/>
    <w:rsid w:val="00BF6E06"/>
    <w:rsid w:val="00BF79B4"/>
    <w:rsid w:val="00C00F79"/>
    <w:rsid w:val="00C010B4"/>
    <w:rsid w:val="00C01104"/>
    <w:rsid w:val="00C021AE"/>
    <w:rsid w:val="00C0315C"/>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06E3"/>
    <w:rsid w:val="00C2114B"/>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13DB"/>
    <w:rsid w:val="00C41AE7"/>
    <w:rsid w:val="00C425A7"/>
    <w:rsid w:val="00C42FFC"/>
    <w:rsid w:val="00C4302C"/>
    <w:rsid w:val="00C432F5"/>
    <w:rsid w:val="00C43598"/>
    <w:rsid w:val="00C4465E"/>
    <w:rsid w:val="00C452B6"/>
    <w:rsid w:val="00C4699F"/>
    <w:rsid w:val="00C47419"/>
    <w:rsid w:val="00C47D82"/>
    <w:rsid w:val="00C50370"/>
    <w:rsid w:val="00C517EC"/>
    <w:rsid w:val="00C520ED"/>
    <w:rsid w:val="00C52110"/>
    <w:rsid w:val="00C521A3"/>
    <w:rsid w:val="00C5297B"/>
    <w:rsid w:val="00C52CCA"/>
    <w:rsid w:val="00C53043"/>
    <w:rsid w:val="00C5316B"/>
    <w:rsid w:val="00C541D2"/>
    <w:rsid w:val="00C54A08"/>
    <w:rsid w:val="00C54B7B"/>
    <w:rsid w:val="00C551AF"/>
    <w:rsid w:val="00C56D60"/>
    <w:rsid w:val="00C571F6"/>
    <w:rsid w:val="00C5751B"/>
    <w:rsid w:val="00C6067C"/>
    <w:rsid w:val="00C615C8"/>
    <w:rsid w:val="00C61A5A"/>
    <w:rsid w:val="00C622C5"/>
    <w:rsid w:val="00C62FE0"/>
    <w:rsid w:val="00C63736"/>
    <w:rsid w:val="00C63FEE"/>
    <w:rsid w:val="00C64668"/>
    <w:rsid w:val="00C64669"/>
    <w:rsid w:val="00C64915"/>
    <w:rsid w:val="00C65088"/>
    <w:rsid w:val="00C65556"/>
    <w:rsid w:val="00C65D51"/>
    <w:rsid w:val="00C65F6E"/>
    <w:rsid w:val="00C662C9"/>
    <w:rsid w:val="00C66E65"/>
    <w:rsid w:val="00C67146"/>
    <w:rsid w:val="00C67731"/>
    <w:rsid w:val="00C67A10"/>
    <w:rsid w:val="00C67B98"/>
    <w:rsid w:val="00C70762"/>
    <w:rsid w:val="00C70B4F"/>
    <w:rsid w:val="00C71B8B"/>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5E86"/>
    <w:rsid w:val="00C8734E"/>
    <w:rsid w:val="00C87527"/>
    <w:rsid w:val="00C8782D"/>
    <w:rsid w:val="00C908F3"/>
    <w:rsid w:val="00C90A9A"/>
    <w:rsid w:val="00C90BBD"/>
    <w:rsid w:val="00C917DF"/>
    <w:rsid w:val="00C91DFA"/>
    <w:rsid w:val="00C92640"/>
    <w:rsid w:val="00C9278A"/>
    <w:rsid w:val="00C939A1"/>
    <w:rsid w:val="00C93B38"/>
    <w:rsid w:val="00C93E4C"/>
    <w:rsid w:val="00C94E77"/>
    <w:rsid w:val="00C951AE"/>
    <w:rsid w:val="00C953DA"/>
    <w:rsid w:val="00C959FD"/>
    <w:rsid w:val="00C96481"/>
    <w:rsid w:val="00CA09C2"/>
    <w:rsid w:val="00CA1846"/>
    <w:rsid w:val="00CA2D7D"/>
    <w:rsid w:val="00CA3F59"/>
    <w:rsid w:val="00CA406D"/>
    <w:rsid w:val="00CA505E"/>
    <w:rsid w:val="00CA519A"/>
    <w:rsid w:val="00CA51E0"/>
    <w:rsid w:val="00CA5289"/>
    <w:rsid w:val="00CA5709"/>
    <w:rsid w:val="00CA587D"/>
    <w:rsid w:val="00CA5F79"/>
    <w:rsid w:val="00CA6A11"/>
    <w:rsid w:val="00CA7A14"/>
    <w:rsid w:val="00CA7D0C"/>
    <w:rsid w:val="00CB1732"/>
    <w:rsid w:val="00CB1E40"/>
    <w:rsid w:val="00CB23A1"/>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17D3"/>
    <w:rsid w:val="00CC21EF"/>
    <w:rsid w:val="00CC2831"/>
    <w:rsid w:val="00CC28CA"/>
    <w:rsid w:val="00CC3517"/>
    <w:rsid w:val="00CC3D76"/>
    <w:rsid w:val="00CC417E"/>
    <w:rsid w:val="00CC430F"/>
    <w:rsid w:val="00CC49AC"/>
    <w:rsid w:val="00CC4CC5"/>
    <w:rsid w:val="00CC57C3"/>
    <w:rsid w:val="00CC5DE4"/>
    <w:rsid w:val="00CC63D5"/>
    <w:rsid w:val="00CC6A47"/>
    <w:rsid w:val="00CC70FA"/>
    <w:rsid w:val="00CC72C8"/>
    <w:rsid w:val="00CC73C0"/>
    <w:rsid w:val="00CC7D75"/>
    <w:rsid w:val="00CD0B68"/>
    <w:rsid w:val="00CD0C1B"/>
    <w:rsid w:val="00CD0EF0"/>
    <w:rsid w:val="00CD0F92"/>
    <w:rsid w:val="00CD3343"/>
    <w:rsid w:val="00CD46F4"/>
    <w:rsid w:val="00CD4D4E"/>
    <w:rsid w:val="00CD6617"/>
    <w:rsid w:val="00CD67F1"/>
    <w:rsid w:val="00CD6A72"/>
    <w:rsid w:val="00CD6E0C"/>
    <w:rsid w:val="00CD72A0"/>
    <w:rsid w:val="00CD7394"/>
    <w:rsid w:val="00CE092B"/>
    <w:rsid w:val="00CE1326"/>
    <w:rsid w:val="00CE1A73"/>
    <w:rsid w:val="00CE1BCB"/>
    <w:rsid w:val="00CE25EF"/>
    <w:rsid w:val="00CE2B85"/>
    <w:rsid w:val="00CE5639"/>
    <w:rsid w:val="00CE59DF"/>
    <w:rsid w:val="00CE5C60"/>
    <w:rsid w:val="00CE60D7"/>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7CAE"/>
    <w:rsid w:val="00D200D5"/>
    <w:rsid w:val="00D20309"/>
    <w:rsid w:val="00D205FA"/>
    <w:rsid w:val="00D20783"/>
    <w:rsid w:val="00D20AC1"/>
    <w:rsid w:val="00D20EF7"/>
    <w:rsid w:val="00D2199E"/>
    <w:rsid w:val="00D21D17"/>
    <w:rsid w:val="00D220DB"/>
    <w:rsid w:val="00D22E7A"/>
    <w:rsid w:val="00D23395"/>
    <w:rsid w:val="00D23A3A"/>
    <w:rsid w:val="00D23E91"/>
    <w:rsid w:val="00D24E5F"/>
    <w:rsid w:val="00D256F9"/>
    <w:rsid w:val="00D260E9"/>
    <w:rsid w:val="00D26419"/>
    <w:rsid w:val="00D26DED"/>
    <w:rsid w:val="00D273DE"/>
    <w:rsid w:val="00D30E80"/>
    <w:rsid w:val="00D31226"/>
    <w:rsid w:val="00D3265C"/>
    <w:rsid w:val="00D32F25"/>
    <w:rsid w:val="00D346AF"/>
    <w:rsid w:val="00D34B7F"/>
    <w:rsid w:val="00D34BAC"/>
    <w:rsid w:val="00D35BAA"/>
    <w:rsid w:val="00D37310"/>
    <w:rsid w:val="00D40200"/>
    <w:rsid w:val="00D42322"/>
    <w:rsid w:val="00D42BFA"/>
    <w:rsid w:val="00D42D39"/>
    <w:rsid w:val="00D4349A"/>
    <w:rsid w:val="00D43670"/>
    <w:rsid w:val="00D44292"/>
    <w:rsid w:val="00D44552"/>
    <w:rsid w:val="00D445E3"/>
    <w:rsid w:val="00D453E9"/>
    <w:rsid w:val="00D45B8A"/>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46D0"/>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1612"/>
    <w:rsid w:val="00D8201F"/>
    <w:rsid w:val="00D82225"/>
    <w:rsid w:val="00D82627"/>
    <w:rsid w:val="00D82805"/>
    <w:rsid w:val="00D82889"/>
    <w:rsid w:val="00D8324C"/>
    <w:rsid w:val="00D832FB"/>
    <w:rsid w:val="00D83FDD"/>
    <w:rsid w:val="00D84EF9"/>
    <w:rsid w:val="00D8584A"/>
    <w:rsid w:val="00D85CD8"/>
    <w:rsid w:val="00D86EA5"/>
    <w:rsid w:val="00D8720A"/>
    <w:rsid w:val="00D90931"/>
    <w:rsid w:val="00D90D58"/>
    <w:rsid w:val="00D91DB5"/>
    <w:rsid w:val="00D922BB"/>
    <w:rsid w:val="00D9230B"/>
    <w:rsid w:val="00D93383"/>
    <w:rsid w:val="00D93592"/>
    <w:rsid w:val="00D93A6E"/>
    <w:rsid w:val="00D9422C"/>
    <w:rsid w:val="00D9497B"/>
    <w:rsid w:val="00D95116"/>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6DBE"/>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827"/>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1F60"/>
    <w:rsid w:val="00E02049"/>
    <w:rsid w:val="00E02DFC"/>
    <w:rsid w:val="00E035A8"/>
    <w:rsid w:val="00E03CCB"/>
    <w:rsid w:val="00E03E6C"/>
    <w:rsid w:val="00E04AA5"/>
    <w:rsid w:val="00E05113"/>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275C"/>
    <w:rsid w:val="00E22F7D"/>
    <w:rsid w:val="00E23F81"/>
    <w:rsid w:val="00E246DB"/>
    <w:rsid w:val="00E25241"/>
    <w:rsid w:val="00E25ADF"/>
    <w:rsid w:val="00E25DD1"/>
    <w:rsid w:val="00E2626B"/>
    <w:rsid w:val="00E26CF2"/>
    <w:rsid w:val="00E2797A"/>
    <w:rsid w:val="00E30137"/>
    <w:rsid w:val="00E30460"/>
    <w:rsid w:val="00E31A74"/>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37B09"/>
    <w:rsid w:val="00E408DB"/>
    <w:rsid w:val="00E423DD"/>
    <w:rsid w:val="00E43707"/>
    <w:rsid w:val="00E437EB"/>
    <w:rsid w:val="00E44342"/>
    <w:rsid w:val="00E4441F"/>
    <w:rsid w:val="00E446FE"/>
    <w:rsid w:val="00E44EE4"/>
    <w:rsid w:val="00E45F9D"/>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4A1B"/>
    <w:rsid w:val="00E6567F"/>
    <w:rsid w:val="00E7043C"/>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377"/>
    <w:rsid w:val="00E916B8"/>
    <w:rsid w:val="00E91F17"/>
    <w:rsid w:val="00E92AD0"/>
    <w:rsid w:val="00E92FE3"/>
    <w:rsid w:val="00E94E5C"/>
    <w:rsid w:val="00E95093"/>
    <w:rsid w:val="00E95680"/>
    <w:rsid w:val="00E967FF"/>
    <w:rsid w:val="00E974EB"/>
    <w:rsid w:val="00E978BC"/>
    <w:rsid w:val="00E97A4A"/>
    <w:rsid w:val="00EA01AA"/>
    <w:rsid w:val="00EA024E"/>
    <w:rsid w:val="00EA06F1"/>
    <w:rsid w:val="00EA0EC0"/>
    <w:rsid w:val="00EA1397"/>
    <w:rsid w:val="00EA1781"/>
    <w:rsid w:val="00EA22B3"/>
    <w:rsid w:val="00EA396E"/>
    <w:rsid w:val="00EA3CC1"/>
    <w:rsid w:val="00EA4A7A"/>
    <w:rsid w:val="00EA544B"/>
    <w:rsid w:val="00EA54F1"/>
    <w:rsid w:val="00EA5EDB"/>
    <w:rsid w:val="00EA6358"/>
    <w:rsid w:val="00EA6788"/>
    <w:rsid w:val="00EA6C0B"/>
    <w:rsid w:val="00EA769D"/>
    <w:rsid w:val="00EB073A"/>
    <w:rsid w:val="00EB0DE5"/>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23A"/>
    <w:rsid w:val="00EB793A"/>
    <w:rsid w:val="00EC18B5"/>
    <w:rsid w:val="00EC1D97"/>
    <w:rsid w:val="00EC2383"/>
    <w:rsid w:val="00EC40E5"/>
    <w:rsid w:val="00EC47CA"/>
    <w:rsid w:val="00EC4B14"/>
    <w:rsid w:val="00EC5024"/>
    <w:rsid w:val="00EC5A7F"/>
    <w:rsid w:val="00EC5BCB"/>
    <w:rsid w:val="00EC7302"/>
    <w:rsid w:val="00ED0C22"/>
    <w:rsid w:val="00ED132C"/>
    <w:rsid w:val="00ED3666"/>
    <w:rsid w:val="00ED3EF9"/>
    <w:rsid w:val="00ED4191"/>
    <w:rsid w:val="00ED446A"/>
    <w:rsid w:val="00ED4A3D"/>
    <w:rsid w:val="00ED4FB1"/>
    <w:rsid w:val="00ED5874"/>
    <w:rsid w:val="00ED5C02"/>
    <w:rsid w:val="00ED62FB"/>
    <w:rsid w:val="00ED67BD"/>
    <w:rsid w:val="00ED7C1C"/>
    <w:rsid w:val="00ED7DFA"/>
    <w:rsid w:val="00EE012B"/>
    <w:rsid w:val="00EE1502"/>
    <w:rsid w:val="00EE249C"/>
    <w:rsid w:val="00EE2A48"/>
    <w:rsid w:val="00EE38E7"/>
    <w:rsid w:val="00EE6981"/>
    <w:rsid w:val="00EF0E72"/>
    <w:rsid w:val="00EF22B0"/>
    <w:rsid w:val="00EF366C"/>
    <w:rsid w:val="00EF3BD5"/>
    <w:rsid w:val="00EF3DB4"/>
    <w:rsid w:val="00EF5F75"/>
    <w:rsid w:val="00EF74F9"/>
    <w:rsid w:val="00EF7BCD"/>
    <w:rsid w:val="00EF7C60"/>
    <w:rsid w:val="00EF7F26"/>
    <w:rsid w:val="00F00F67"/>
    <w:rsid w:val="00F01983"/>
    <w:rsid w:val="00F023E8"/>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819"/>
    <w:rsid w:val="00F17E08"/>
    <w:rsid w:val="00F20C2B"/>
    <w:rsid w:val="00F21135"/>
    <w:rsid w:val="00F21B01"/>
    <w:rsid w:val="00F2251B"/>
    <w:rsid w:val="00F22673"/>
    <w:rsid w:val="00F22A04"/>
    <w:rsid w:val="00F231F9"/>
    <w:rsid w:val="00F233D5"/>
    <w:rsid w:val="00F23424"/>
    <w:rsid w:val="00F247E6"/>
    <w:rsid w:val="00F2488A"/>
    <w:rsid w:val="00F25768"/>
    <w:rsid w:val="00F25D7C"/>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2F69"/>
    <w:rsid w:val="00F334DC"/>
    <w:rsid w:val="00F354C9"/>
    <w:rsid w:val="00F36A11"/>
    <w:rsid w:val="00F36B33"/>
    <w:rsid w:val="00F36D83"/>
    <w:rsid w:val="00F3720B"/>
    <w:rsid w:val="00F4013A"/>
    <w:rsid w:val="00F40694"/>
    <w:rsid w:val="00F40845"/>
    <w:rsid w:val="00F41DAC"/>
    <w:rsid w:val="00F42BC0"/>
    <w:rsid w:val="00F43737"/>
    <w:rsid w:val="00F437E7"/>
    <w:rsid w:val="00F45965"/>
    <w:rsid w:val="00F46054"/>
    <w:rsid w:val="00F468C9"/>
    <w:rsid w:val="00F46978"/>
    <w:rsid w:val="00F46C18"/>
    <w:rsid w:val="00F50F32"/>
    <w:rsid w:val="00F5174E"/>
    <w:rsid w:val="00F5187D"/>
    <w:rsid w:val="00F52F51"/>
    <w:rsid w:val="00F54DA8"/>
    <w:rsid w:val="00F550AE"/>
    <w:rsid w:val="00F56228"/>
    <w:rsid w:val="00F577C7"/>
    <w:rsid w:val="00F57822"/>
    <w:rsid w:val="00F57E64"/>
    <w:rsid w:val="00F609D9"/>
    <w:rsid w:val="00F61F3B"/>
    <w:rsid w:val="00F62B53"/>
    <w:rsid w:val="00F62CB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76A6A"/>
    <w:rsid w:val="00F80919"/>
    <w:rsid w:val="00F81666"/>
    <w:rsid w:val="00F8212E"/>
    <w:rsid w:val="00F822D7"/>
    <w:rsid w:val="00F83703"/>
    <w:rsid w:val="00F8374B"/>
    <w:rsid w:val="00F83AA4"/>
    <w:rsid w:val="00F83DDB"/>
    <w:rsid w:val="00F83FA7"/>
    <w:rsid w:val="00F84965"/>
    <w:rsid w:val="00F84B92"/>
    <w:rsid w:val="00F85976"/>
    <w:rsid w:val="00F86288"/>
    <w:rsid w:val="00F86CE6"/>
    <w:rsid w:val="00F86F42"/>
    <w:rsid w:val="00F876A0"/>
    <w:rsid w:val="00F90515"/>
    <w:rsid w:val="00F92025"/>
    <w:rsid w:val="00F925F8"/>
    <w:rsid w:val="00F93149"/>
    <w:rsid w:val="00F937D3"/>
    <w:rsid w:val="00F93ABE"/>
    <w:rsid w:val="00F94113"/>
    <w:rsid w:val="00F9451B"/>
    <w:rsid w:val="00F94647"/>
    <w:rsid w:val="00F95391"/>
    <w:rsid w:val="00F95547"/>
    <w:rsid w:val="00F95B17"/>
    <w:rsid w:val="00F96B00"/>
    <w:rsid w:val="00F96D20"/>
    <w:rsid w:val="00F979B7"/>
    <w:rsid w:val="00FA0775"/>
    <w:rsid w:val="00FA07B0"/>
    <w:rsid w:val="00FA0CC9"/>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568B"/>
    <w:rsid w:val="00FB6560"/>
    <w:rsid w:val="00FB6CE4"/>
    <w:rsid w:val="00FB75B5"/>
    <w:rsid w:val="00FB7E90"/>
    <w:rsid w:val="00FB7FAE"/>
    <w:rsid w:val="00FB7FB0"/>
    <w:rsid w:val="00FC069F"/>
    <w:rsid w:val="00FC09CF"/>
    <w:rsid w:val="00FC1614"/>
    <w:rsid w:val="00FC1696"/>
    <w:rsid w:val="00FC37C4"/>
    <w:rsid w:val="00FC39B4"/>
    <w:rsid w:val="00FC502D"/>
    <w:rsid w:val="00FC5AA5"/>
    <w:rsid w:val="00FC615C"/>
    <w:rsid w:val="00FC689A"/>
    <w:rsid w:val="00FC6995"/>
    <w:rsid w:val="00FC7FB4"/>
    <w:rsid w:val="00FD0195"/>
    <w:rsid w:val="00FD0AAD"/>
    <w:rsid w:val="00FD0E9C"/>
    <w:rsid w:val="00FD2521"/>
    <w:rsid w:val="00FD33DB"/>
    <w:rsid w:val="00FD5200"/>
    <w:rsid w:val="00FD52B3"/>
    <w:rsid w:val="00FD5C90"/>
    <w:rsid w:val="00FD6101"/>
    <w:rsid w:val="00FD6525"/>
    <w:rsid w:val="00FD6677"/>
    <w:rsid w:val="00FD77B8"/>
    <w:rsid w:val="00FE0EA0"/>
    <w:rsid w:val="00FE130E"/>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B1"/>
    <w:rsid w:val="00FF679E"/>
    <w:rsid w:val="00FF6BB0"/>
    <w:rsid w:val="00FF74D8"/>
    <w:rsid w:val="00FF76CE"/>
    <w:rsid w:val="00FF7A50"/>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E626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1E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29104177">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4421">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05537507">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232F4-6066-4769-AE0D-130492DE11D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555</Words>
  <Characters>3165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2023-04-10T22:53:00Z</dcterms:created>
  <dcterms:modified xsi:type="dcterms:W3CDTF">2023-04-10T22:53:00Z</dcterms:modified>
</cp:coreProperties>
</file>